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C5B96">
      <w:pPr>
        <w:ind w:left="1280" w:hanging="1280" w:hangingChars="400"/>
        <w:jc w:val="both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55EDA053">
      <w:pPr>
        <w:ind w:firstLine="280" w:firstLineChars="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怀化国际陆港经开区非遗体验区项目审核部门（公章）：                            </w:t>
      </w:r>
    </w:p>
    <w:p w14:paraId="5083B43D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工程编号：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431292202404290388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审核人（签字）：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3255"/>
        <w:gridCol w:w="1683"/>
        <w:gridCol w:w="2412"/>
      </w:tblGrid>
      <w:tr w14:paraId="082E8F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6F7E060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35BE5D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38EABD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5F10FD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AB001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40D42C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D9760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03EE03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vAlign w:val="center"/>
          </w:tcPr>
          <w:p w14:paraId="36098239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怀化市五溪韵景文化投资有限公司</w:t>
            </w:r>
          </w:p>
        </w:tc>
        <w:tc>
          <w:tcPr>
            <w:tcW w:w="1683" w:type="dxa"/>
            <w:vAlign w:val="center"/>
          </w:tcPr>
          <w:p w14:paraId="0E382C95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企业信用代码</w:t>
            </w:r>
          </w:p>
        </w:tc>
        <w:tc>
          <w:tcPr>
            <w:tcW w:w="2412" w:type="dxa"/>
            <w:vAlign w:val="center"/>
          </w:tcPr>
          <w:p w14:paraId="734101AF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91431200MADGEN872L</w:t>
            </w:r>
          </w:p>
        </w:tc>
      </w:tr>
      <w:tr w14:paraId="106DAE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2A393F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40D2D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3"/>
            <w:vAlign w:val="center"/>
          </w:tcPr>
          <w:p w14:paraId="5E18CDC8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经开区舞阳大道与环城西路交汇处</w:t>
            </w:r>
          </w:p>
        </w:tc>
      </w:tr>
      <w:tr w14:paraId="02FFBF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493E281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D1C00B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vAlign w:val="center"/>
          </w:tcPr>
          <w:p w14:paraId="29F38D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社会投资建设项目（以出让方式取得土地的房屋建筑和城市基础设施工程类）（工业建筑除外）</w:t>
            </w:r>
          </w:p>
        </w:tc>
        <w:tc>
          <w:tcPr>
            <w:tcW w:w="1683" w:type="dxa"/>
            <w:vAlign w:val="center"/>
          </w:tcPr>
          <w:p w14:paraId="25338F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vAlign w:val="center"/>
          </w:tcPr>
          <w:p w14:paraId="5A2B409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064CAE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3FE2A3C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C4BA0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3"/>
            <w:vAlign w:val="center"/>
          </w:tcPr>
          <w:p w14:paraId="17C988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无 </w:t>
            </w:r>
          </w:p>
        </w:tc>
      </w:tr>
      <w:tr w14:paraId="654F32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0589CF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0E42F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3"/>
            <w:vAlign w:val="center"/>
          </w:tcPr>
          <w:p w14:paraId="6C093F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2404-431200-04-05-718956</w:t>
            </w:r>
          </w:p>
        </w:tc>
      </w:tr>
      <w:tr w14:paraId="79BCB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4756927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A1C67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3"/>
            <w:vAlign w:val="center"/>
          </w:tcPr>
          <w:p w14:paraId="7B04396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怀化经济开发区产业发展局</w:t>
            </w:r>
          </w:p>
        </w:tc>
      </w:tr>
      <w:tr w14:paraId="591454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E78E8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360009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vAlign w:val="center"/>
          </w:tcPr>
          <w:p w14:paraId="3D1618EE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2024-05-13</w:t>
            </w:r>
          </w:p>
        </w:tc>
        <w:tc>
          <w:tcPr>
            <w:tcW w:w="1683" w:type="dxa"/>
            <w:vAlign w:val="center"/>
          </w:tcPr>
          <w:p w14:paraId="702178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vAlign w:val="center"/>
          </w:tcPr>
          <w:p w14:paraId="5A5350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4D3D6C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652CD5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FB2CD1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5B9766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vAlign w:val="center"/>
          </w:tcPr>
          <w:p w14:paraId="612323E0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25965.1</w:t>
            </w:r>
          </w:p>
        </w:tc>
        <w:tc>
          <w:tcPr>
            <w:tcW w:w="1683" w:type="dxa"/>
            <w:vAlign w:val="center"/>
          </w:tcPr>
          <w:p w14:paraId="5D4CAFE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16A5179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vAlign w:val="center"/>
          </w:tcPr>
          <w:p w14:paraId="2848379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7455.3</w:t>
            </w:r>
          </w:p>
        </w:tc>
      </w:tr>
      <w:tr w14:paraId="3E3242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1FED84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F4E2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vAlign w:val="center"/>
          </w:tcPr>
          <w:p w14:paraId="6E8C7B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改建</w:t>
            </w:r>
          </w:p>
        </w:tc>
        <w:tc>
          <w:tcPr>
            <w:tcW w:w="1683" w:type="dxa"/>
            <w:vAlign w:val="center"/>
          </w:tcPr>
          <w:p w14:paraId="456B8CF4">
            <w:pPr>
              <w:widowControl/>
              <w:shd w:val="clear" w:color="auto" w:fill="F8F8F8"/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工程用途</w:t>
            </w:r>
          </w:p>
        </w:tc>
        <w:tc>
          <w:tcPr>
            <w:tcW w:w="2412" w:type="dxa"/>
            <w:vAlign w:val="center"/>
          </w:tcPr>
          <w:p w14:paraId="3363AC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科教文卫建筑</w:t>
            </w:r>
          </w:p>
        </w:tc>
      </w:tr>
      <w:tr w14:paraId="31F952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4A19A34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E9C5E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25A161F0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拟租用武陵山现代商贸物流城一期B区1栋一层401m，二层5064.10m，三层约2500m，户外广场面积约18000m2。将国际陆港B-01栋一楼沿街面5个门面和二整层楼建成非遗体验区，B-01栋三楼(半层)建成非遗研学空间;户外广场建成非遗美食和主题游乐广场。</w:t>
            </w:r>
          </w:p>
        </w:tc>
      </w:tr>
      <w:tr w14:paraId="14771B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6D383A6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E2448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vAlign w:val="center"/>
          </w:tcPr>
          <w:p w14:paraId="163F7EB9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2024-08-30</w:t>
            </w:r>
          </w:p>
        </w:tc>
        <w:tc>
          <w:tcPr>
            <w:tcW w:w="1683" w:type="dxa"/>
            <w:vAlign w:val="center"/>
          </w:tcPr>
          <w:p w14:paraId="1D170C7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vAlign w:val="center"/>
          </w:tcPr>
          <w:p w14:paraId="242D196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2024-11-20</w:t>
            </w:r>
          </w:p>
        </w:tc>
      </w:tr>
      <w:tr w14:paraId="1E6AD6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4ABC179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D6C3763">
            <w:pPr>
              <w:rPr>
                <w:rFonts w:ascii="仿宋_GB2312" w:eastAsia="仿宋_GB2312"/>
                <w:szCs w:val="21"/>
              </w:rPr>
            </w:pPr>
          </w:p>
          <w:p w14:paraId="44A56B8B">
            <w:pPr>
              <w:rPr>
                <w:rFonts w:ascii="仿宋_GB2312" w:eastAsia="仿宋_GB2312"/>
                <w:szCs w:val="21"/>
              </w:rPr>
            </w:pPr>
          </w:p>
          <w:p w14:paraId="60BF342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95214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28F3CDFB">
            <w:pPr>
              <w:rPr>
                <w:rFonts w:ascii="仿宋_GB2312" w:eastAsia="仿宋_GB2312"/>
                <w:szCs w:val="21"/>
              </w:rPr>
            </w:pPr>
          </w:p>
          <w:p w14:paraId="3ECB04E0">
            <w:pPr>
              <w:rPr>
                <w:rFonts w:ascii="仿宋_GB2312" w:eastAsia="仿宋_GB2312"/>
                <w:szCs w:val="21"/>
              </w:rPr>
            </w:pPr>
          </w:p>
          <w:p w14:paraId="43007EE7">
            <w:pPr>
              <w:rPr>
                <w:rFonts w:ascii="仿宋_GB2312" w:eastAsia="仿宋_GB2312"/>
                <w:szCs w:val="21"/>
              </w:rPr>
            </w:pPr>
          </w:p>
          <w:p w14:paraId="3523047E">
            <w:pPr>
              <w:rPr>
                <w:rFonts w:ascii="仿宋_GB2312" w:eastAsia="仿宋_GB2312"/>
                <w:szCs w:val="21"/>
              </w:rPr>
            </w:pPr>
          </w:p>
          <w:p w14:paraId="73F67732">
            <w:pPr>
              <w:rPr>
                <w:rFonts w:ascii="仿宋_GB2312" w:eastAsia="仿宋_GB2312"/>
                <w:szCs w:val="21"/>
              </w:rPr>
            </w:pPr>
          </w:p>
          <w:p w14:paraId="1B00942B">
            <w:pPr>
              <w:rPr>
                <w:rFonts w:ascii="仿宋_GB2312" w:eastAsia="仿宋_GB2312"/>
                <w:szCs w:val="21"/>
              </w:rPr>
            </w:pPr>
          </w:p>
          <w:p w14:paraId="2D8D2A96">
            <w:pPr>
              <w:rPr>
                <w:rFonts w:ascii="仿宋_GB2312" w:eastAsia="仿宋_GB2312"/>
                <w:szCs w:val="21"/>
              </w:rPr>
            </w:pPr>
          </w:p>
          <w:p w14:paraId="2FC47B77">
            <w:pPr>
              <w:rPr>
                <w:rFonts w:ascii="仿宋_GB2312" w:eastAsia="仿宋_GB2312"/>
                <w:szCs w:val="21"/>
              </w:rPr>
            </w:pPr>
          </w:p>
          <w:p w14:paraId="205D2B26">
            <w:pPr>
              <w:rPr>
                <w:rFonts w:ascii="仿宋_GB2312" w:eastAsia="仿宋_GB2312"/>
                <w:szCs w:val="21"/>
              </w:rPr>
            </w:pPr>
          </w:p>
          <w:p w14:paraId="345CD99A">
            <w:pPr>
              <w:rPr>
                <w:rFonts w:ascii="仿宋_GB2312" w:eastAsia="仿宋_GB2312"/>
                <w:szCs w:val="21"/>
              </w:rPr>
            </w:pPr>
          </w:p>
          <w:p w14:paraId="498D880B">
            <w:pPr>
              <w:rPr>
                <w:rFonts w:ascii="仿宋_GB2312" w:eastAsia="仿宋_GB2312"/>
                <w:szCs w:val="21"/>
              </w:rPr>
            </w:pPr>
          </w:p>
          <w:p w14:paraId="2E7F07CB">
            <w:pPr>
              <w:rPr>
                <w:rFonts w:ascii="仿宋_GB2312" w:eastAsia="仿宋_GB2312"/>
                <w:szCs w:val="21"/>
              </w:rPr>
            </w:pPr>
          </w:p>
          <w:p w14:paraId="7FBE2F9B">
            <w:pPr>
              <w:rPr>
                <w:rFonts w:ascii="仿宋_GB2312" w:eastAsia="仿宋_GB2312"/>
                <w:szCs w:val="21"/>
              </w:rPr>
            </w:pPr>
          </w:p>
          <w:p w14:paraId="527D9227">
            <w:pPr>
              <w:rPr>
                <w:rFonts w:ascii="仿宋_GB2312" w:eastAsia="仿宋_GB2312"/>
                <w:szCs w:val="21"/>
              </w:rPr>
            </w:pPr>
          </w:p>
          <w:p w14:paraId="599541C7">
            <w:pPr>
              <w:rPr>
                <w:rFonts w:ascii="仿宋_GB2312" w:eastAsia="仿宋_GB2312"/>
                <w:szCs w:val="21"/>
              </w:rPr>
            </w:pPr>
          </w:p>
          <w:p w14:paraId="178F117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17AE3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48FD465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vAlign w:val="center"/>
          </w:tcPr>
          <w:p w14:paraId="18340F28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怀化国际陆港经开区非遗体验区项目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二次装饰装修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  <w:tc>
          <w:tcPr>
            <w:tcW w:w="1683" w:type="dxa"/>
            <w:vAlign w:val="center"/>
          </w:tcPr>
          <w:p w14:paraId="55E6876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施工许可证编号</w:t>
            </w:r>
          </w:p>
        </w:tc>
        <w:tc>
          <w:tcPr>
            <w:tcW w:w="2412" w:type="dxa"/>
            <w:vAlign w:val="center"/>
          </w:tcPr>
          <w:p w14:paraId="05D0EDB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431292202409090199</w:t>
            </w:r>
          </w:p>
        </w:tc>
      </w:tr>
      <w:tr w14:paraId="01564C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1F4F27B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162D1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vAlign w:val="center"/>
          </w:tcPr>
          <w:p w14:paraId="09B2051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浩天建工集团有限公司</w:t>
            </w:r>
          </w:p>
        </w:tc>
        <w:tc>
          <w:tcPr>
            <w:tcW w:w="1683" w:type="dxa"/>
            <w:vAlign w:val="center"/>
          </w:tcPr>
          <w:p w14:paraId="6DF53AB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监理企业</w:t>
            </w:r>
          </w:p>
        </w:tc>
        <w:tc>
          <w:tcPr>
            <w:tcW w:w="2412" w:type="dxa"/>
            <w:vAlign w:val="center"/>
          </w:tcPr>
          <w:p w14:paraId="5D0343F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怀化正诚项目管理有限公司</w:t>
            </w:r>
          </w:p>
        </w:tc>
      </w:tr>
      <w:tr w14:paraId="5C86C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787D798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D3A529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vAlign w:val="center"/>
          </w:tcPr>
          <w:p w14:paraId="5EAFB2E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湖南美创数字科技有限公司</w:t>
            </w:r>
          </w:p>
        </w:tc>
        <w:tc>
          <w:tcPr>
            <w:tcW w:w="1683" w:type="dxa"/>
            <w:vAlign w:val="center"/>
          </w:tcPr>
          <w:p w14:paraId="131479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vAlign w:val="center"/>
          </w:tcPr>
          <w:p w14:paraId="5571355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高劲争</w:t>
            </w:r>
          </w:p>
        </w:tc>
      </w:tr>
      <w:tr w14:paraId="4D5643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48EAAEC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EDDCDB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vAlign w:val="center"/>
          </w:tcPr>
          <w:p w14:paraId="05C3BC8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无</w:t>
            </w:r>
          </w:p>
        </w:tc>
        <w:tc>
          <w:tcPr>
            <w:tcW w:w="1683" w:type="dxa"/>
            <w:vAlign w:val="center"/>
          </w:tcPr>
          <w:p w14:paraId="4514A7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vAlign w:val="center"/>
          </w:tcPr>
          <w:p w14:paraId="60CF6D5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无</w:t>
            </w:r>
          </w:p>
        </w:tc>
      </w:tr>
      <w:tr w14:paraId="3CE165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2E7B9D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84D5A5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vAlign w:val="center"/>
          </w:tcPr>
          <w:p w14:paraId="0CC9CBA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5459.7293</w:t>
            </w:r>
          </w:p>
        </w:tc>
        <w:tc>
          <w:tcPr>
            <w:tcW w:w="1683" w:type="dxa"/>
            <w:vAlign w:val="center"/>
          </w:tcPr>
          <w:p w14:paraId="00D5A03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vAlign w:val="center"/>
          </w:tcPr>
          <w:p w14:paraId="7A23CC48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7965</w:t>
            </w:r>
          </w:p>
        </w:tc>
      </w:tr>
      <w:tr w14:paraId="243536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19BA2B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226E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vAlign w:val="center"/>
          </w:tcPr>
          <w:p w14:paraId="0F6E5624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2024-09-09</w:t>
            </w:r>
          </w:p>
        </w:tc>
        <w:tc>
          <w:tcPr>
            <w:tcW w:w="1683" w:type="dxa"/>
            <w:vAlign w:val="center"/>
          </w:tcPr>
          <w:p w14:paraId="51F041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vAlign w:val="center"/>
          </w:tcPr>
          <w:p w14:paraId="01998A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165</w:t>
            </w:r>
          </w:p>
        </w:tc>
      </w:tr>
      <w:tr w14:paraId="76F7CB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4390A12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691A0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vAlign w:val="center"/>
          </w:tcPr>
          <w:p w14:paraId="7F9F7F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2024-08-30</w:t>
            </w:r>
          </w:p>
        </w:tc>
        <w:tc>
          <w:tcPr>
            <w:tcW w:w="1683" w:type="dxa"/>
            <w:vAlign w:val="center"/>
          </w:tcPr>
          <w:p w14:paraId="323203F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vAlign w:val="center"/>
          </w:tcPr>
          <w:p w14:paraId="657EB50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2024-11-20</w:t>
            </w:r>
          </w:p>
        </w:tc>
      </w:tr>
      <w:tr w14:paraId="0E6730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11667A7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7D7B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60B293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项目拟使用武陵山现代商贸物流城一期B区1栋一层401m2，二层5064.10m2，三层约2500m2。</w:t>
            </w:r>
          </w:p>
        </w:tc>
      </w:tr>
      <w:tr w14:paraId="4B39DA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6F7F4E7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6BFB0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vAlign w:val="center"/>
          </w:tcPr>
          <w:p w14:paraId="25FF14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舒越</w:t>
            </w:r>
          </w:p>
        </w:tc>
        <w:tc>
          <w:tcPr>
            <w:tcW w:w="1683" w:type="dxa"/>
            <w:vAlign w:val="center"/>
          </w:tcPr>
          <w:p w14:paraId="102F39E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项目负责人身份证号码</w:t>
            </w:r>
          </w:p>
        </w:tc>
        <w:tc>
          <w:tcPr>
            <w:tcW w:w="2412" w:type="dxa"/>
            <w:vAlign w:val="center"/>
          </w:tcPr>
          <w:p w14:paraId="10EA93E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430482199606160373</w:t>
            </w:r>
          </w:p>
        </w:tc>
      </w:tr>
      <w:tr w14:paraId="513605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B18C4C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04AF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3"/>
            <w:vAlign w:val="center"/>
          </w:tcPr>
          <w:p w14:paraId="2873C8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湘1432023202400946</w:t>
            </w:r>
          </w:p>
        </w:tc>
      </w:tr>
      <w:tr w14:paraId="0008C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DE0EB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D5BA1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vAlign w:val="center"/>
          </w:tcPr>
          <w:p w14:paraId="795C45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马久久</w:t>
            </w:r>
          </w:p>
        </w:tc>
        <w:tc>
          <w:tcPr>
            <w:tcW w:w="1683" w:type="dxa"/>
            <w:vAlign w:val="center"/>
          </w:tcPr>
          <w:p w14:paraId="63CB553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技术负责人身份证号码</w:t>
            </w:r>
          </w:p>
        </w:tc>
        <w:tc>
          <w:tcPr>
            <w:tcW w:w="2412" w:type="dxa"/>
            <w:vAlign w:val="center"/>
          </w:tcPr>
          <w:p w14:paraId="335F2D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430682198501083611</w:t>
            </w:r>
          </w:p>
        </w:tc>
      </w:tr>
      <w:tr w14:paraId="59105F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C34422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BED982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3"/>
            <w:vAlign w:val="center"/>
          </w:tcPr>
          <w:p w14:paraId="21166B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B08203010100005635</w:t>
            </w:r>
          </w:p>
        </w:tc>
      </w:tr>
      <w:tr w14:paraId="392128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EBB4A2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EB830D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vAlign w:val="center"/>
          </w:tcPr>
          <w:p w14:paraId="6309046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刘志强</w:t>
            </w:r>
          </w:p>
        </w:tc>
        <w:tc>
          <w:tcPr>
            <w:tcW w:w="1683" w:type="dxa"/>
            <w:vAlign w:val="center"/>
          </w:tcPr>
          <w:p w14:paraId="74EC52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总监理工程师身份证号码</w:t>
            </w:r>
          </w:p>
        </w:tc>
        <w:tc>
          <w:tcPr>
            <w:tcW w:w="2412" w:type="dxa"/>
            <w:vAlign w:val="center"/>
          </w:tcPr>
          <w:p w14:paraId="71F5F5F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433023196811150016</w:t>
            </w:r>
          </w:p>
        </w:tc>
      </w:tr>
      <w:tr w14:paraId="0BEA75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7BB99F2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04469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3"/>
            <w:vAlign w:val="center"/>
          </w:tcPr>
          <w:p w14:paraId="4799A9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43000913</w:t>
            </w:r>
          </w:p>
        </w:tc>
      </w:tr>
      <w:tr w14:paraId="31A3EA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vMerge w:val="restart"/>
            <w:vAlign w:val="center"/>
          </w:tcPr>
          <w:p w14:paraId="78986F6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0F155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2C2C076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5CC7DB4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47DD653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1F6F47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1AE32198">
            <w:pPr>
              <w:rPr>
                <w:rFonts w:ascii="仿宋_GB2312" w:eastAsia="仿宋_GB2312"/>
                <w:szCs w:val="21"/>
              </w:rPr>
            </w:pPr>
          </w:p>
          <w:p w14:paraId="576F0C2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AC589D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0862F6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B1A078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BEAB3B9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686F0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3"/>
            <w:vAlign w:val="center"/>
          </w:tcPr>
          <w:p w14:paraId="382F9A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 w:cs="Times New Roman"/>
                <w:color w:val="000000"/>
                <w:szCs w:val="21"/>
              </w:rPr>
              <w:t>431292202404290388-JX-001</w:t>
            </w:r>
          </w:p>
        </w:tc>
      </w:tr>
      <w:tr w14:paraId="362FEF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4A2216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A1859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004471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vAlign w:val="center"/>
          </w:tcPr>
          <w:p w14:paraId="41D280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5459.7293</w:t>
            </w:r>
          </w:p>
        </w:tc>
        <w:tc>
          <w:tcPr>
            <w:tcW w:w="1683" w:type="dxa"/>
            <w:vAlign w:val="center"/>
          </w:tcPr>
          <w:p w14:paraId="4E24117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7E0604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vAlign w:val="center"/>
          </w:tcPr>
          <w:p w14:paraId="647196D9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7965</w:t>
            </w:r>
          </w:p>
        </w:tc>
      </w:tr>
      <w:tr w14:paraId="24213A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133" w:type="dxa"/>
            <w:vMerge w:val="continue"/>
            <w:vAlign w:val="center"/>
          </w:tcPr>
          <w:p w14:paraId="06C1408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265E1E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549959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5E988B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390DDD3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3935A8A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3"/>
            <w:vAlign w:val="center"/>
          </w:tcPr>
          <w:p w14:paraId="2801FB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7965</w:t>
            </w:r>
          </w:p>
        </w:tc>
      </w:tr>
      <w:tr w14:paraId="5075EC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69BA9F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6968E3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6A79FC2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vAlign w:val="center"/>
          </w:tcPr>
          <w:p w14:paraId="51BBC683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2024-8-30</w:t>
            </w:r>
          </w:p>
        </w:tc>
        <w:tc>
          <w:tcPr>
            <w:tcW w:w="1683" w:type="dxa"/>
            <w:vAlign w:val="center"/>
          </w:tcPr>
          <w:p w14:paraId="4B6084D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43878A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vAlign w:val="center"/>
          </w:tcPr>
          <w:p w14:paraId="28295BF2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2026-04-16</w:t>
            </w:r>
          </w:p>
        </w:tc>
      </w:tr>
      <w:tr w14:paraId="58F8CA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133" w:type="dxa"/>
            <w:vMerge w:val="continue"/>
            <w:vAlign w:val="center"/>
          </w:tcPr>
          <w:p w14:paraId="46319A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6664B4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0E9A138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vAlign w:val="center"/>
          </w:tcPr>
          <w:p w14:paraId="77C0871D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2025-09-12</w:t>
            </w:r>
          </w:p>
        </w:tc>
        <w:tc>
          <w:tcPr>
            <w:tcW w:w="1683" w:type="dxa"/>
            <w:vAlign w:val="center"/>
          </w:tcPr>
          <w:p w14:paraId="05257E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vAlign w:val="center"/>
          </w:tcPr>
          <w:p w14:paraId="5F9C6C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钢筋混凝土结构</w:t>
            </w:r>
          </w:p>
        </w:tc>
      </w:tr>
      <w:tr w14:paraId="42124C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183FF02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3452B6E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业绩技术指标记录编号</w:t>
            </w:r>
          </w:p>
        </w:tc>
        <w:tc>
          <w:tcPr>
            <w:tcW w:w="7350" w:type="dxa"/>
            <w:gridSpan w:val="3"/>
            <w:vAlign w:val="center"/>
          </w:tcPr>
          <w:p w14:paraId="33489C2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YJ-431292202404290388-001</w:t>
            </w:r>
          </w:p>
        </w:tc>
      </w:tr>
      <w:tr w14:paraId="0D074C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continue"/>
            <w:vAlign w:val="center"/>
          </w:tcPr>
          <w:p w14:paraId="22CA7F2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5CE1B7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vAlign w:val="center"/>
          </w:tcPr>
          <w:p w14:paraId="30C252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浩天建工集团有限公司</w:t>
            </w:r>
          </w:p>
        </w:tc>
        <w:tc>
          <w:tcPr>
            <w:tcW w:w="1683" w:type="dxa"/>
            <w:vAlign w:val="center"/>
          </w:tcPr>
          <w:p w14:paraId="7CD9283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vAlign w:val="center"/>
          </w:tcPr>
          <w:p w14:paraId="3C6F25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91430000591043159P</w:t>
            </w:r>
          </w:p>
        </w:tc>
      </w:tr>
      <w:tr w14:paraId="6306BE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133" w:type="dxa"/>
            <w:vMerge w:val="continue"/>
            <w:vAlign w:val="center"/>
          </w:tcPr>
          <w:p w14:paraId="74144C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1231A9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业绩类型（施工或监理）</w:t>
            </w:r>
          </w:p>
        </w:tc>
        <w:tc>
          <w:tcPr>
            <w:tcW w:w="3255" w:type="dxa"/>
            <w:vAlign w:val="center"/>
          </w:tcPr>
          <w:p w14:paraId="0600E0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</w:t>
            </w:r>
          </w:p>
        </w:tc>
        <w:tc>
          <w:tcPr>
            <w:tcW w:w="1683" w:type="dxa"/>
            <w:vAlign w:val="center"/>
          </w:tcPr>
          <w:p w14:paraId="5ACE0E80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vAlign w:val="center"/>
          </w:tcPr>
          <w:p w14:paraId="760A5B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建筑工程施工总承包壹级</w:t>
            </w:r>
          </w:p>
        </w:tc>
      </w:tr>
      <w:tr w14:paraId="2FE79D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570C3DC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668EA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3"/>
            <w:vAlign w:val="center"/>
          </w:tcPr>
          <w:p w14:paraId="31022C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项目改建面积为7965.10㎡，其中国际陆港B-01栋一层401㎡,二层5064.10㎡, 三层约2500㎡；户外广场改建面积为18000㎡。</w:t>
            </w:r>
          </w:p>
        </w:tc>
      </w:tr>
      <w:tr w14:paraId="431269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7000467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0745F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vAlign w:val="center"/>
          </w:tcPr>
          <w:p w14:paraId="1CEBB8E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2024-8-30</w:t>
            </w:r>
          </w:p>
        </w:tc>
        <w:tc>
          <w:tcPr>
            <w:tcW w:w="1683" w:type="dxa"/>
            <w:vAlign w:val="center"/>
          </w:tcPr>
          <w:p w14:paraId="25126F5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vAlign w:val="center"/>
          </w:tcPr>
          <w:p w14:paraId="638EAA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2025-09-12</w:t>
            </w:r>
          </w:p>
        </w:tc>
      </w:tr>
      <w:tr w14:paraId="79B1EB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33" w:type="dxa"/>
            <w:vMerge w:val="continue"/>
            <w:vAlign w:val="center"/>
          </w:tcPr>
          <w:p w14:paraId="4C4341D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4"/>
            <w:vAlign w:val="center"/>
          </w:tcPr>
          <w:p w14:paraId="24D34B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58D4052C">
      <w:pPr>
        <w:ind w:firstLine="482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0504D" w:themeColor="accent2"/>
          <w:kern w:val="2"/>
          <w:sz w:val="24"/>
          <w:szCs w:val="24"/>
          <w:lang w:val="en-US" w:eastAsia="zh-CN" w:bidi="ar-SA"/>
          <w14:textFill>
            <w14:solidFill>
              <w14:schemeClr w14:val="accent2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185"/>
        <w:gridCol w:w="2205"/>
        <w:gridCol w:w="2250"/>
      </w:tblGrid>
      <w:tr w14:paraId="644F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20FFD70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1A627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2CFB5FB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565FE8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185" w:type="dxa"/>
            <w:vAlign w:val="center"/>
          </w:tcPr>
          <w:p w14:paraId="5E97D3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205" w:type="dxa"/>
            <w:vAlign w:val="center"/>
          </w:tcPr>
          <w:p w14:paraId="655654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250" w:type="dxa"/>
            <w:vAlign w:val="center"/>
          </w:tcPr>
          <w:p w14:paraId="37A121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2D3E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72DFB01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浩天建工集团有限公司</w:t>
            </w:r>
          </w:p>
        </w:tc>
        <w:tc>
          <w:tcPr>
            <w:tcW w:w="1635" w:type="dxa"/>
            <w:vAlign w:val="center"/>
          </w:tcPr>
          <w:p w14:paraId="7785377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工程总承包项目负责人</w:t>
            </w:r>
          </w:p>
        </w:tc>
        <w:tc>
          <w:tcPr>
            <w:tcW w:w="1185" w:type="dxa"/>
            <w:vAlign w:val="center"/>
          </w:tcPr>
          <w:p w14:paraId="797161C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舒越</w:t>
            </w:r>
          </w:p>
        </w:tc>
        <w:tc>
          <w:tcPr>
            <w:tcW w:w="2205" w:type="dxa"/>
            <w:vAlign w:val="center"/>
          </w:tcPr>
          <w:p w14:paraId="60355F2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430482199606160373</w:t>
            </w:r>
          </w:p>
        </w:tc>
        <w:tc>
          <w:tcPr>
            <w:tcW w:w="2250" w:type="dxa"/>
            <w:vAlign w:val="center"/>
          </w:tcPr>
          <w:p w14:paraId="72D73FB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湘1432023202400946</w:t>
            </w:r>
          </w:p>
        </w:tc>
      </w:tr>
      <w:tr w14:paraId="2F62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05" w:type="dxa"/>
            <w:vAlign w:val="center"/>
          </w:tcPr>
          <w:p w14:paraId="01819E3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浩天建工集团有限公司</w:t>
            </w:r>
          </w:p>
        </w:tc>
        <w:tc>
          <w:tcPr>
            <w:tcW w:w="1635" w:type="dxa"/>
            <w:vAlign w:val="center"/>
          </w:tcPr>
          <w:p w14:paraId="0F7A8F0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项目技术负责人</w:t>
            </w:r>
          </w:p>
        </w:tc>
        <w:tc>
          <w:tcPr>
            <w:tcW w:w="1185" w:type="dxa"/>
            <w:vAlign w:val="center"/>
          </w:tcPr>
          <w:p w14:paraId="15ABDF2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马久久</w:t>
            </w:r>
          </w:p>
        </w:tc>
        <w:tc>
          <w:tcPr>
            <w:tcW w:w="2205" w:type="dxa"/>
            <w:vAlign w:val="center"/>
          </w:tcPr>
          <w:p w14:paraId="1A389BD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430682198501083611</w:t>
            </w:r>
          </w:p>
        </w:tc>
        <w:tc>
          <w:tcPr>
            <w:tcW w:w="2250" w:type="dxa"/>
            <w:vAlign w:val="center"/>
          </w:tcPr>
          <w:p w14:paraId="0900D80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B08203010100005635</w:t>
            </w:r>
          </w:p>
        </w:tc>
      </w:tr>
      <w:tr w14:paraId="528C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416D9FA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浩天建工集团有限公司</w:t>
            </w:r>
          </w:p>
        </w:tc>
        <w:tc>
          <w:tcPr>
            <w:tcW w:w="1635" w:type="dxa"/>
            <w:vAlign w:val="center"/>
          </w:tcPr>
          <w:p w14:paraId="323E26D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1185" w:type="dxa"/>
            <w:vAlign w:val="center"/>
          </w:tcPr>
          <w:p w14:paraId="6A56FDA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文韬</w:t>
            </w:r>
          </w:p>
        </w:tc>
        <w:tc>
          <w:tcPr>
            <w:tcW w:w="2205" w:type="dxa"/>
            <w:vAlign w:val="center"/>
          </w:tcPr>
          <w:p w14:paraId="0C29D11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430981198604070311</w:t>
            </w:r>
          </w:p>
        </w:tc>
        <w:tc>
          <w:tcPr>
            <w:tcW w:w="2250" w:type="dxa"/>
            <w:vAlign w:val="center"/>
          </w:tcPr>
          <w:p w14:paraId="6079362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0432110100001000731</w:t>
            </w:r>
          </w:p>
        </w:tc>
      </w:tr>
      <w:tr w14:paraId="36D8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505" w:type="dxa"/>
            <w:vAlign w:val="center"/>
          </w:tcPr>
          <w:p w14:paraId="454B3B9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浩天建工集团有限公司</w:t>
            </w:r>
          </w:p>
        </w:tc>
        <w:tc>
          <w:tcPr>
            <w:tcW w:w="1635" w:type="dxa"/>
            <w:vAlign w:val="center"/>
          </w:tcPr>
          <w:p w14:paraId="670EE57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185" w:type="dxa"/>
            <w:vAlign w:val="center"/>
          </w:tcPr>
          <w:p w14:paraId="36A4DBB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方静</w:t>
            </w:r>
          </w:p>
        </w:tc>
        <w:tc>
          <w:tcPr>
            <w:tcW w:w="2205" w:type="dxa"/>
            <w:vAlign w:val="center"/>
          </w:tcPr>
          <w:p w14:paraId="1E36822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430923198507090835</w:t>
            </w:r>
          </w:p>
        </w:tc>
        <w:tc>
          <w:tcPr>
            <w:tcW w:w="2250" w:type="dxa"/>
            <w:vAlign w:val="center"/>
          </w:tcPr>
          <w:p w14:paraId="3C0D062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0432110800001000012</w:t>
            </w:r>
          </w:p>
        </w:tc>
      </w:tr>
      <w:tr w14:paraId="7009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A5C5EB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浩天建工集团有限公司</w:t>
            </w:r>
          </w:p>
        </w:tc>
        <w:tc>
          <w:tcPr>
            <w:tcW w:w="1635" w:type="dxa"/>
            <w:vAlign w:val="center"/>
          </w:tcPr>
          <w:p w14:paraId="060CFD0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185" w:type="dxa"/>
            <w:vAlign w:val="center"/>
          </w:tcPr>
          <w:p w14:paraId="446061A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吴双媚</w:t>
            </w:r>
          </w:p>
        </w:tc>
        <w:tc>
          <w:tcPr>
            <w:tcW w:w="2205" w:type="dxa"/>
            <w:vAlign w:val="center"/>
          </w:tcPr>
          <w:p w14:paraId="695D4D3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430124199105110829</w:t>
            </w:r>
          </w:p>
        </w:tc>
        <w:tc>
          <w:tcPr>
            <w:tcW w:w="2250" w:type="dxa"/>
            <w:vAlign w:val="center"/>
          </w:tcPr>
          <w:p w14:paraId="41BEA54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湘建安C3（2021）0028510</w:t>
            </w:r>
          </w:p>
        </w:tc>
      </w:tr>
      <w:tr w14:paraId="45199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5DF49C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怀化正诚项目管理有限公司</w:t>
            </w:r>
          </w:p>
        </w:tc>
        <w:tc>
          <w:tcPr>
            <w:tcW w:w="1635" w:type="dxa"/>
            <w:vAlign w:val="center"/>
          </w:tcPr>
          <w:p w14:paraId="78AC51B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总监理工程师</w:t>
            </w:r>
          </w:p>
        </w:tc>
        <w:tc>
          <w:tcPr>
            <w:tcW w:w="1185" w:type="dxa"/>
            <w:vAlign w:val="center"/>
          </w:tcPr>
          <w:p w14:paraId="62A6CFB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刘志强</w:t>
            </w:r>
          </w:p>
        </w:tc>
        <w:tc>
          <w:tcPr>
            <w:tcW w:w="2205" w:type="dxa"/>
            <w:vAlign w:val="center"/>
          </w:tcPr>
          <w:p w14:paraId="6A0283F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433023196811150016</w:t>
            </w:r>
          </w:p>
        </w:tc>
        <w:tc>
          <w:tcPr>
            <w:tcW w:w="2250" w:type="dxa"/>
            <w:vAlign w:val="center"/>
          </w:tcPr>
          <w:p w14:paraId="0D8341D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43000913</w:t>
            </w:r>
          </w:p>
        </w:tc>
      </w:tr>
      <w:tr w14:paraId="3FF5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2950EA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怀化正诚项目管理有限公司 </w:t>
            </w:r>
          </w:p>
        </w:tc>
        <w:tc>
          <w:tcPr>
            <w:tcW w:w="1635" w:type="dxa"/>
            <w:vAlign w:val="center"/>
          </w:tcPr>
          <w:p w14:paraId="78DE184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专业监理工程师</w:t>
            </w:r>
          </w:p>
        </w:tc>
        <w:tc>
          <w:tcPr>
            <w:tcW w:w="1185" w:type="dxa"/>
            <w:vAlign w:val="center"/>
          </w:tcPr>
          <w:p w14:paraId="700FD18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熊海波</w:t>
            </w:r>
          </w:p>
        </w:tc>
        <w:tc>
          <w:tcPr>
            <w:tcW w:w="2205" w:type="dxa"/>
            <w:vAlign w:val="center"/>
          </w:tcPr>
          <w:p w14:paraId="2EAC0F1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431223198303095813</w:t>
            </w:r>
          </w:p>
        </w:tc>
        <w:tc>
          <w:tcPr>
            <w:tcW w:w="2250" w:type="dxa"/>
            <w:vAlign w:val="center"/>
          </w:tcPr>
          <w:p w14:paraId="37ADC9B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XS21-A0825</w:t>
            </w:r>
          </w:p>
        </w:tc>
      </w:tr>
      <w:tr w14:paraId="1420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20B2F1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怀化正诚项目管理有限公司 </w:t>
            </w:r>
          </w:p>
        </w:tc>
        <w:tc>
          <w:tcPr>
            <w:tcW w:w="1635" w:type="dxa"/>
            <w:vAlign w:val="center"/>
          </w:tcPr>
          <w:p w14:paraId="11B465E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185" w:type="dxa"/>
            <w:vAlign w:val="center"/>
          </w:tcPr>
          <w:p w14:paraId="4B7957BF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曾小淇</w:t>
            </w:r>
          </w:p>
        </w:tc>
        <w:tc>
          <w:tcPr>
            <w:tcW w:w="2205" w:type="dxa"/>
            <w:vAlign w:val="center"/>
          </w:tcPr>
          <w:p w14:paraId="2C4CE19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43310119881228002X</w:t>
            </w:r>
          </w:p>
        </w:tc>
        <w:tc>
          <w:tcPr>
            <w:tcW w:w="2250" w:type="dxa"/>
            <w:vAlign w:val="center"/>
          </w:tcPr>
          <w:p w14:paraId="6D962D4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XY16-N0070</w:t>
            </w:r>
          </w:p>
        </w:tc>
      </w:tr>
      <w:tr w14:paraId="2A39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60373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1799FC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0D701E3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71A681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5D829C6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F024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410FE4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7D2CC88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09A0A35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6BFC1F2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2A0E33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515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60BE4F32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3166B96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1FC6ED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30E98A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6148A3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607E391A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221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1E9F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01E9F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25E3E16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5348F1"/>
    <w:rsid w:val="0A9C23F4"/>
    <w:rsid w:val="0AF13D75"/>
    <w:rsid w:val="0BC91D8C"/>
    <w:rsid w:val="0C60325E"/>
    <w:rsid w:val="0D494B71"/>
    <w:rsid w:val="0DEC60E6"/>
    <w:rsid w:val="0E1A1A2B"/>
    <w:rsid w:val="0EE26E52"/>
    <w:rsid w:val="0EF22179"/>
    <w:rsid w:val="0F353A23"/>
    <w:rsid w:val="108A44AF"/>
    <w:rsid w:val="11FC5B00"/>
    <w:rsid w:val="12191D3F"/>
    <w:rsid w:val="12220C13"/>
    <w:rsid w:val="12F5053F"/>
    <w:rsid w:val="151B0445"/>
    <w:rsid w:val="16F07747"/>
    <w:rsid w:val="17542220"/>
    <w:rsid w:val="17597011"/>
    <w:rsid w:val="17B4350B"/>
    <w:rsid w:val="19F03997"/>
    <w:rsid w:val="1A006AD6"/>
    <w:rsid w:val="1AFB6D70"/>
    <w:rsid w:val="1C9F4802"/>
    <w:rsid w:val="20753060"/>
    <w:rsid w:val="210F3652"/>
    <w:rsid w:val="22495F11"/>
    <w:rsid w:val="252D3F30"/>
    <w:rsid w:val="25C14C11"/>
    <w:rsid w:val="26B81240"/>
    <w:rsid w:val="29AD2131"/>
    <w:rsid w:val="2AF840F2"/>
    <w:rsid w:val="2B68341E"/>
    <w:rsid w:val="2C116483"/>
    <w:rsid w:val="2C1205BC"/>
    <w:rsid w:val="2DC175F7"/>
    <w:rsid w:val="2DD105E3"/>
    <w:rsid w:val="2ECE6548"/>
    <w:rsid w:val="30BE0A65"/>
    <w:rsid w:val="30E25FE5"/>
    <w:rsid w:val="31951E40"/>
    <w:rsid w:val="31A72989"/>
    <w:rsid w:val="328F3DB5"/>
    <w:rsid w:val="33EC6C44"/>
    <w:rsid w:val="350C48A6"/>
    <w:rsid w:val="352A14C9"/>
    <w:rsid w:val="352A2C12"/>
    <w:rsid w:val="35E17C48"/>
    <w:rsid w:val="36FC4DFB"/>
    <w:rsid w:val="37985064"/>
    <w:rsid w:val="37BB60AB"/>
    <w:rsid w:val="381A23E0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41507CC3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7CF6E24"/>
    <w:rsid w:val="486F344F"/>
    <w:rsid w:val="4B2802C5"/>
    <w:rsid w:val="4B6D2A61"/>
    <w:rsid w:val="4BA0203C"/>
    <w:rsid w:val="4C1A2853"/>
    <w:rsid w:val="4D3D2346"/>
    <w:rsid w:val="4F5A0990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211941"/>
    <w:rsid w:val="5E684F6B"/>
    <w:rsid w:val="63540195"/>
    <w:rsid w:val="638C1AE1"/>
    <w:rsid w:val="63D05C70"/>
    <w:rsid w:val="65E479CD"/>
    <w:rsid w:val="672F342E"/>
    <w:rsid w:val="679C03B4"/>
    <w:rsid w:val="692912D3"/>
    <w:rsid w:val="69AC1EA9"/>
    <w:rsid w:val="6C4A01BC"/>
    <w:rsid w:val="6CEF1A13"/>
    <w:rsid w:val="6E8C7902"/>
    <w:rsid w:val="6F591743"/>
    <w:rsid w:val="6FEA3C0E"/>
    <w:rsid w:val="701E314D"/>
    <w:rsid w:val="71005B1E"/>
    <w:rsid w:val="719C7795"/>
    <w:rsid w:val="72BF7592"/>
    <w:rsid w:val="73CA63D6"/>
    <w:rsid w:val="74C548C0"/>
    <w:rsid w:val="755B7F3E"/>
    <w:rsid w:val="759B28FB"/>
    <w:rsid w:val="76617B77"/>
    <w:rsid w:val="76C46A80"/>
    <w:rsid w:val="78C92683"/>
    <w:rsid w:val="7A6E0B64"/>
    <w:rsid w:val="7A8D1B22"/>
    <w:rsid w:val="7B852AA4"/>
    <w:rsid w:val="7D826E94"/>
    <w:rsid w:val="7E0129BF"/>
    <w:rsid w:val="7E206A24"/>
    <w:rsid w:val="7E774687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TML Definition"/>
    <w:basedOn w:val="7"/>
    <w:semiHidden/>
    <w:unhideWhenUsed/>
    <w:qFormat/>
    <w:uiPriority w:val="99"/>
    <w:rPr>
      <w:i/>
      <w:iCs/>
    </w:rPr>
  </w:style>
  <w:style w:type="character" w:styleId="11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5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7">
    <w:name w:val="hover16"/>
    <w:basedOn w:val="7"/>
    <w:qFormat/>
    <w:uiPriority w:val="0"/>
    <w:rPr>
      <w:color w:val="2299EE"/>
    </w:rPr>
  </w:style>
  <w:style w:type="character" w:customStyle="1" w:styleId="18">
    <w:name w:val="hover17"/>
    <w:basedOn w:val="7"/>
    <w:qFormat/>
    <w:uiPriority w:val="0"/>
    <w:rPr>
      <w:color w:val="FFFFFF"/>
    </w:rPr>
  </w:style>
  <w:style w:type="character" w:customStyle="1" w:styleId="19">
    <w:name w:val="hover18"/>
    <w:basedOn w:val="7"/>
    <w:qFormat/>
    <w:uiPriority w:val="0"/>
    <w:rPr>
      <w:color w:val="2299EE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4" w:space="0"/>
      <w:shd w:val="clear" w:fill="FFFFFF"/>
    </w:rPr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hover14"/>
    <w:basedOn w:val="7"/>
    <w:qFormat/>
    <w:uiPriority w:val="0"/>
    <w:rPr>
      <w:color w:val="2299EE"/>
    </w:rPr>
  </w:style>
  <w:style w:type="character" w:customStyle="1" w:styleId="24">
    <w:name w:val="hover15"/>
    <w:basedOn w:val="7"/>
    <w:qFormat/>
    <w:uiPriority w:val="0"/>
    <w:rPr>
      <w:color w:val="2299EE"/>
    </w:rPr>
  </w:style>
  <w:style w:type="character" w:customStyle="1" w:styleId="25">
    <w:name w:val="hover"/>
    <w:basedOn w:val="7"/>
    <w:qFormat/>
    <w:uiPriority w:val="0"/>
    <w:rPr>
      <w:color w:val="FFFFFF"/>
    </w:rPr>
  </w:style>
  <w:style w:type="character" w:customStyle="1" w:styleId="26">
    <w:name w:val="hover1"/>
    <w:basedOn w:val="7"/>
    <w:qFormat/>
    <w:uiPriority w:val="0"/>
    <w:rPr>
      <w:color w:val="2299EE"/>
    </w:rPr>
  </w:style>
  <w:style w:type="character" w:customStyle="1" w:styleId="27">
    <w:name w:val="hover2"/>
    <w:basedOn w:val="7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1816</Words>
  <Characters>2555</Characters>
  <Lines>14</Lines>
  <Paragraphs>4</Paragraphs>
  <TotalTime>260</TotalTime>
  <ScaleCrop>false</ScaleCrop>
  <LinksUpToDate>false</LinksUpToDate>
  <CharactersWithSpaces>2609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张力</cp:lastModifiedBy>
  <cp:lastPrinted>2026-06-18T03:40:00Z</cp:lastPrinted>
  <dcterms:modified xsi:type="dcterms:W3CDTF">2026-08-31T08:31:10Z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0AFB57923F2F423585DE56F237CA90B0_13</vt:lpwstr>
  </property>
  <property fmtid="{D5CDD505-2E9C-101B-9397-08002B2CF9AE}" pid="4" name="KSOTemplateDocerSaveRecord">
    <vt:lpwstr>eyJoZGlkIjoiOWZiZDllY2NiYTA3MzhmNjY2MjU1NmQyZjY0YjJmOWEiLCJ1c2VySWQiOiIzMDg2NDU2ODgifQ==</vt:lpwstr>
  </property>
</Properties>
</file>