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B6501">
      <w:pPr>
        <w:ind w:left="1600" w:hanging="1600" w:hangingChars="500"/>
        <w:jc w:val="left"/>
        <w:rPr>
          <w:rFonts w:ascii="方正小标宋简体" w:eastAsia="方正小标宋简体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方正小标宋简体" w:eastAsia="方正小标宋简体"/>
          <w:sz w:val="36"/>
          <w:szCs w:val="36"/>
        </w:rPr>
        <w:t>建筑市场监管公共服务平台项目业绩信息表</w:t>
      </w:r>
    </w:p>
    <w:p w14:paraId="667C54BD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项目名称：武陵山国际商贸物流城B1区2栋、B2区2栋装饰装修工程</w:t>
      </w:r>
    </w:p>
    <w:p w14:paraId="5CE4B0F3">
      <w:pPr>
        <w:ind w:firstLine="5880" w:firstLineChars="21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审核部门（公章）：                            </w:t>
      </w:r>
    </w:p>
    <w:p w14:paraId="4204EEC0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工程编号：431292202311240338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审核人（签字）：</w:t>
      </w:r>
    </w:p>
    <w:tbl>
      <w:tblPr>
        <w:tblStyle w:val="6"/>
        <w:tblpPr w:leftFromText="180" w:rightFromText="180" w:vertAnchor="text" w:horzAnchor="page" w:tblpX="1347" w:tblpY="157"/>
        <w:tblOverlap w:val="never"/>
        <w:tblW w:w="992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1440"/>
        <w:gridCol w:w="1049"/>
        <w:gridCol w:w="1201"/>
        <w:gridCol w:w="1005"/>
        <w:gridCol w:w="1683"/>
        <w:gridCol w:w="806"/>
        <w:gridCol w:w="825"/>
        <w:gridCol w:w="781"/>
      </w:tblGrid>
      <w:tr w14:paraId="2D3FAA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133" w:type="dxa"/>
            <w:vMerge w:val="restart"/>
            <w:vAlign w:val="center"/>
          </w:tcPr>
          <w:p w14:paraId="1E05B1A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4952C4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18C6D15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E931E59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757CAF1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33C03C8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93BC65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项目基本信息</w:t>
            </w:r>
          </w:p>
        </w:tc>
        <w:tc>
          <w:tcPr>
            <w:tcW w:w="1440" w:type="dxa"/>
            <w:vAlign w:val="center"/>
          </w:tcPr>
          <w:p w14:paraId="281143C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建设单位</w:t>
            </w:r>
          </w:p>
        </w:tc>
        <w:tc>
          <w:tcPr>
            <w:tcW w:w="3255" w:type="dxa"/>
            <w:gridSpan w:val="3"/>
            <w:vAlign w:val="center"/>
          </w:tcPr>
          <w:p w14:paraId="3077016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湖南怀化国际陆港发展有限公司</w:t>
            </w:r>
          </w:p>
        </w:tc>
        <w:tc>
          <w:tcPr>
            <w:tcW w:w="1683" w:type="dxa"/>
            <w:vAlign w:val="center"/>
          </w:tcPr>
          <w:p w14:paraId="28B5D61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企业信用代码</w:t>
            </w:r>
          </w:p>
        </w:tc>
        <w:tc>
          <w:tcPr>
            <w:tcW w:w="2412" w:type="dxa"/>
            <w:gridSpan w:val="3"/>
            <w:vAlign w:val="center"/>
          </w:tcPr>
          <w:p w14:paraId="1FABD92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91431200MA7AX4BD6M</w:t>
            </w:r>
          </w:p>
        </w:tc>
      </w:tr>
      <w:tr w14:paraId="2CFD8A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752A2D9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B0DEFA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具体地点</w:t>
            </w:r>
          </w:p>
        </w:tc>
        <w:tc>
          <w:tcPr>
            <w:tcW w:w="7350" w:type="dxa"/>
            <w:gridSpan w:val="7"/>
            <w:vAlign w:val="center"/>
          </w:tcPr>
          <w:p w14:paraId="7E9D384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怀化市鹤城区河西大道与环城西路交汇处武陵山国际商贸物流城B1、B2区2栋</w:t>
            </w:r>
          </w:p>
        </w:tc>
      </w:tr>
      <w:tr w14:paraId="7288EA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41FFF11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873728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投资类型</w:t>
            </w:r>
          </w:p>
        </w:tc>
        <w:tc>
          <w:tcPr>
            <w:tcW w:w="3255" w:type="dxa"/>
            <w:gridSpan w:val="3"/>
            <w:vAlign w:val="center"/>
          </w:tcPr>
          <w:p w14:paraId="280DBAC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社会投资建设的简易既有建筑装饰装修项目</w:t>
            </w:r>
          </w:p>
        </w:tc>
        <w:tc>
          <w:tcPr>
            <w:tcW w:w="1683" w:type="dxa"/>
            <w:vAlign w:val="center"/>
          </w:tcPr>
          <w:p w14:paraId="22B1AA4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项目类别</w:t>
            </w:r>
          </w:p>
        </w:tc>
        <w:tc>
          <w:tcPr>
            <w:tcW w:w="2412" w:type="dxa"/>
            <w:gridSpan w:val="3"/>
            <w:vAlign w:val="center"/>
          </w:tcPr>
          <w:p w14:paraId="303752AB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建筑工程</w:t>
            </w:r>
          </w:p>
        </w:tc>
      </w:tr>
      <w:tr w14:paraId="5D824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6DDE5E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18F363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建设工程规划许可证编号</w:t>
            </w:r>
          </w:p>
        </w:tc>
        <w:tc>
          <w:tcPr>
            <w:tcW w:w="7350" w:type="dxa"/>
            <w:gridSpan w:val="7"/>
            <w:vAlign w:val="center"/>
          </w:tcPr>
          <w:p w14:paraId="4D56459A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/</w:t>
            </w:r>
          </w:p>
        </w:tc>
      </w:tr>
      <w:tr w14:paraId="30AE48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45CD61D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4BAF70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立项文号</w:t>
            </w:r>
          </w:p>
        </w:tc>
        <w:tc>
          <w:tcPr>
            <w:tcW w:w="7350" w:type="dxa"/>
            <w:gridSpan w:val="7"/>
            <w:vAlign w:val="center"/>
          </w:tcPr>
          <w:p w14:paraId="51732E0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2311-431200-04-01-804612</w:t>
            </w:r>
          </w:p>
        </w:tc>
      </w:tr>
      <w:tr w14:paraId="2AAB85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5A516AC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6A447F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立项批准机关</w:t>
            </w:r>
          </w:p>
        </w:tc>
        <w:tc>
          <w:tcPr>
            <w:tcW w:w="7350" w:type="dxa"/>
            <w:gridSpan w:val="7"/>
            <w:vAlign w:val="center"/>
          </w:tcPr>
          <w:p w14:paraId="064BAEBB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怀化经济开发区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产业发展局</w:t>
            </w:r>
          </w:p>
        </w:tc>
      </w:tr>
      <w:tr w14:paraId="24F6F4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7193ACF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4D0D11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立项批复时间</w:t>
            </w:r>
          </w:p>
        </w:tc>
        <w:tc>
          <w:tcPr>
            <w:tcW w:w="3255" w:type="dxa"/>
            <w:gridSpan w:val="3"/>
            <w:vAlign w:val="center"/>
          </w:tcPr>
          <w:p w14:paraId="7A731F5E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2023-1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2-20</w:t>
            </w:r>
          </w:p>
        </w:tc>
        <w:tc>
          <w:tcPr>
            <w:tcW w:w="1683" w:type="dxa"/>
            <w:vAlign w:val="center"/>
          </w:tcPr>
          <w:p w14:paraId="62BC79E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立项机关级别</w:t>
            </w:r>
          </w:p>
        </w:tc>
        <w:tc>
          <w:tcPr>
            <w:tcW w:w="2412" w:type="dxa"/>
            <w:gridSpan w:val="3"/>
            <w:vAlign w:val="center"/>
          </w:tcPr>
          <w:p w14:paraId="336F5FCB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区县级</w:t>
            </w:r>
          </w:p>
        </w:tc>
      </w:tr>
      <w:tr w14:paraId="4B86D1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33" w:type="dxa"/>
            <w:vMerge w:val="continue"/>
            <w:vAlign w:val="center"/>
          </w:tcPr>
          <w:p w14:paraId="286232C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128F0F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总面积</w:t>
            </w:r>
          </w:p>
          <w:p w14:paraId="1D33EA9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（平方米）</w:t>
            </w:r>
          </w:p>
        </w:tc>
        <w:tc>
          <w:tcPr>
            <w:tcW w:w="3255" w:type="dxa"/>
            <w:gridSpan w:val="3"/>
            <w:vAlign w:val="center"/>
          </w:tcPr>
          <w:p w14:paraId="3F2B6617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39000</w:t>
            </w:r>
          </w:p>
        </w:tc>
        <w:tc>
          <w:tcPr>
            <w:tcW w:w="1683" w:type="dxa"/>
            <w:vAlign w:val="center"/>
          </w:tcPr>
          <w:p w14:paraId="2D192AF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总投资</w:t>
            </w:r>
          </w:p>
          <w:p w14:paraId="0134BF2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2412" w:type="dxa"/>
            <w:gridSpan w:val="3"/>
            <w:vAlign w:val="center"/>
          </w:tcPr>
          <w:p w14:paraId="6D06F4AD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3300</w:t>
            </w:r>
          </w:p>
        </w:tc>
      </w:tr>
      <w:tr w14:paraId="6CD291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133" w:type="dxa"/>
            <w:vMerge w:val="continue"/>
            <w:vAlign w:val="center"/>
          </w:tcPr>
          <w:p w14:paraId="2FC4E2D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E664D6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建设性质</w:t>
            </w:r>
          </w:p>
        </w:tc>
        <w:tc>
          <w:tcPr>
            <w:tcW w:w="3255" w:type="dxa"/>
            <w:gridSpan w:val="3"/>
            <w:vAlign w:val="center"/>
          </w:tcPr>
          <w:p w14:paraId="4231E4BE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其他</w:t>
            </w:r>
          </w:p>
        </w:tc>
        <w:tc>
          <w:tcPr>
            <w:tcW w:w="1683" w:type="dxa"/>
            <w:vAlign w:val="center"/>
          </w:tcPr>
          <w:p w14:paraId="75152665">
            <w:pPr>
              <w:jc w:val="center"/>
              <w:rPr>
                <w:rFonts w:hint="eastAsia" w:ascii="仿宋_GB2312" w:hAnsi="MicrosoftYaHei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工程用途</w:t>
            </w:r>
          </w:p>
        </w:tc>
        <w:tc>
          <w:tcPr>
            <w:tcW w:w="2412" w:type="dxa"/>
            <w:gridSpan w:val="3"/>
            <w:vAlign w:val="center"/>
          </w:tcPr>
          <w:p w14:paraId="48D5AF0F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公共建筑配套工程</w:t>
            </w:r>
          </w:p>
        </w:tc>
      </w:tr>
      <w:tr w14:paraId="4A420A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133" w:type="dxa"/>
            <w:vMerge w:val="continue"/>
            <w:vAlign w:val="center"/>
          </w:tcPr>
          <w:p w14:paraId="38874DD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02291A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7"/>
            <w:vAlign w:val="top"/>
          </w:tcPr>
          <w:p w14:paraId="366E7345">
            <w:pPr>
              <w:jc w:val="both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项目为装饰装修工程，B1区2栋和B2区2栋均为地上4层建筑，通过室外连廊和楼梯连接，建筑高度均为21.05m，总建筑面积约39000㎡，建筑结构形式均为框架结构，具体建筑内容如下。</w:t>
            </w:r>
          </w:p>
          <w:p w14:paraId="6EF535F1">
            <w:pPr>
              <w:jc w:val="both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B2区2栋1-4层：包括车间楼面喷涂金刚砂固化剂18500㎡，墙面刷白色无机涂料38300㎡，顶棚刷白色无机涂料19150㎡，铺600×600浅灰色防滑地砖900㎡，卫生间铺600×300灰白色墙砖750㎡，吊顶天棚250㎡，墙裙不锈钢护角条包边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1667米。</w:t>
            </w:r>
          </w:p>
          <w:p w14:paraId="5CB9BB2B"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B1区2栋1-4层：包括车间楼面喷涂金刚砂固化剂15600㎡，墙面刷白色无机涂料39180㎡，顶棚刷白色无机涂料16250㎡，铺600×600浅灰色防滑地砖900㎡，铺800×800仿大理石浅灰色地砖3340㎡，卫生间铺600×300灰白色墙砖750㎡，吊顶白色石膏板3340㎡，卫生间吊顶天棚250㎡，墙裙不锈钢护角条包边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1667米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，</w:t>
            </w:r>
            <w:r>
              <w:rPr>
                <w:rFonts w:hint="eastAsia" w:ascii="仿宋_GB2312" w:eastAsia="仿宋_GB2312"/>
                <w:szCs w:val="21"/>
              </w:rPr>
              <w:t>同时完成人行道路改混凝土车行道路、室外水池、伸缩门及门卫室等附属工程。</w:t>
            </w:r>
          </w:p>
        </w:tc>
      </w:tr>
      <w:tr w14:paraId="3BC380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33" w:type="dxa"/>
            <w:vMerge w:val="continue"/>
            <w:vAlign w:val="center"/>
          </w:tcPr>
          <w:p w14:paraId="73F4141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C299F7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计划开工</w:t>
            </w:r>
          </w:p>
        </w:tc>
        <w:tc>
          <w:tcPr>
            <w:tcW w:w="3255" w:type="dxa"/>
            <w:gridSpan w:val="3"/>
            <w:vAlign w:val="center"/>
          </w:tcPr>
          <w:p w14:paraId="1370ACB7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2024-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05-15</w:t>
            </w:r>
          </w:p>
        </w:tc>
        <w:tc>
          <w:tcPr>
            <w:tcW w:w="1683" w:type="dxa"/>
            <w:vAlign w:val="center"/>
          </w:tcPr>
          <w:p w14:paraId="54C6D91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计划竣工</w:t>
            </w:r>
          </w:p>
        </w:tc>
        <w:tc>
          <w:tcPr>
            <w:tcW w:w="2412" w:type="dxa"/>
            <w:gridSpan w:val="3"/>
            <w:vAlign w:val="center"/>
          </w:tcPr>
          <w:p w14:paraId="368E4E43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2024-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10-14</w:t>
            </w:r>
          </w:p>
        </w:tc>
      </w:tr>
      <w:tr w14:paraId="5BD907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133" w:type="dxa"/>
            <w:vMerge w:val="restart"/>
            <w:vAlign w:val="center"/>
          </w:tcPr>
          <w:p w14:paraId="66ACFD06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BA1F5A9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2BEC68D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2473121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br w:type="textWrapping"/>
            </w:r>
            <w:r>
              <w:rPr>
                <w:rFonts w:hint="eastAsia" w:ascii="仿宋_GB2312" w:eastAsia="仿宋_GB2312"/>
                <w:szCs w:val="21"/>
              </w:rPr>
              <w:br w:type="textWrapping"/>
            </w:r>
            <w:r>
              <w:rPr>
                <w:rFonts w:hint="eastAsia" w:ascii="仿宋_GB2312" w:eastAsia="仿宋_GB2312"/>
                <w:szCs w:val="21"/>
              </w:rPr>
              <w:t>施工合同信息</w:t>
            </w:r>
          </w:p>
          <w:p w14:paraId="01585931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3CFC692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BD225CF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54C07A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br w:type="textWrapping"/>
            </w:r>
            <w:r>
              <w:rPr>
                <w:rFonts w:ascii="仿宋_GB2312" w:eastAsia="仿宋_GB2312"/>
                <w:szCs w:val="21"/>
              </w:rPr>
              <w:br w:type="textWrapping"/>
            </w:r>
            <w:r>
              <w:rPr>
                <w:rFonts w:ascii="仿宋_GB2312" w:eastAsia="仿宋_GB2312"/>
                <w:szCs w:val="21"/>
              </w:rPr>
              <w:br w:type="textWrapping"/>
            </w:r>
          </w:p>
          <w:p w14:paraId="2ED51DF6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475DF14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9E0912F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施工合同信息</w:t>
            </w:r>
            <w:r>
              <w:rPr>
                <w:rFonts w:hint="eastAsia" w:ascii="仿宋_GB2312" w:eastAsia="仿宋_GB2312"/>
                <w:szCs w:val="21"/>
              </w:rPr>
              <w:br w:type="textWrapping"/>
            </w:r>
          </w:p>
        </w:tc>
        <w:tc>
          <w:tcPr>
            <w:tcW w:w="1440" w:type="dxa"/>
            <w:vAlign w:val="center"/>
          </w:tcPr>
          <w:p w14:paraId="70AB823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合同名称</w:t>
            </w:r>
          </w:p>
        </w:tc>
        <w:tc>
          <w:tcPr>
            <w:tcW w:w="7350" w:type="dxa"/>
            <w:gridSpan w:val="7"/>
            <w:vAlign w:val="center"/>
          </w:tcPr>
          <w:p w14:paraId="316C2EAF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武陵山国际商贸物流城B1区2栋、B2区2栋装饰装修工程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EPC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）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工程总承包</w:t>
            </w:r>
          </w:p>
        </w:tc>
      </w:tr>
      <w:tr w14:paraId="046AC1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1133" w:type="dxa"/>
            <w:vMerge w:val="continue"/>
            <w:vAlign w:val="center"/>
          </w:tcPr>
          <w:p w14:paraId="70D69A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A470CC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合同类别</w:t>
            </w:r>
          </w:p>
        </w:tc>
        <w:tc>
          <w:tcPr>
            <w:tcW w:w="3255" w:type="dxa"/>
            <w:gridSpan w:val="3"/>
            <w:vAlign w:val="center"/>
          </w:tcPr>
          <w:p w14:paraId="7EF08C9D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工程总承包</w:t>
            </w:r>
          </w:p>
        </w:tc>
        <w:tc>
          <w:tcPr>
            <w:tcW w:w="1683" w:type="dxa"/>
            <w:vAlign w:val="center"/>
          </w:tcPr>
          <w:p w14:paraId="7860F93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承包单位</w:t>
            </w:r>
          </w:p>
        </w:tc>
        <w:tc>
          <w:tcPr>
            <w:tcW w:w="2412" w:type="dxa"/>
            <w:gridSpan w:val="3"/>
            <w:vAlign w:val="center"/>
          </w:tcPr>
          <w:p w14:paraId="4D6776F8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，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怀化凯晨建设工程有限公司</w:t>
            </w:r>
          </w:p>
        </w:tc>
      </w:tr>
      <w:tr w14:paraId="456809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133" w:type="dxa"/>
            <w:vMerge w:val="continue"/>
            <w:vAlign w:val="center"/>
          </w:tcPr>
          <w:p w14:paraId="5A0A4A9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04CA6C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合同编号</w:t>
            </w:r>
          </w:p>
        </w:tc>
        <w:tc>
          <w:tcPr>
            <w:tcW w:w="3255" w:type="dxa"/>
            <w:gridSpan w:val="3"/>
            <w:vAlign w:val="center"/>
          </w:tcPr>
          <w:p w14:paraId="1EE68B0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431292202311240338-HG-001</w:t>
            </w:r>
          </w:p>
        </w:tc>
        <w:tc>
          <w:tcPr>
            <w:tcW w:w="1683" w:type="dxa"/>
            <w:vAlign w:val="center"/>
          </w:tcPr>
          <w:p w14:paraId="1B2C8D9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合同金额</w:t>
            </w:r>
          </w:p>
          <w:p w14:paraId="2E3042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2412" w:type="dxa"/>
            <w:gridSpan w:val="3"/>
            <w:vAlign w:val="center"/>
          </w:tcPr>
          <w:p w14:paraId="5BF0E97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2646.647077</w:t>
            </w:r>
          </w:p>
        </w:tc>
      </w:tr>
      <w:tr w14:paraId="606A2C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33" w:type="dxa"/>
            <w:vMerge w:val="continue"/>
            <w:vAlign w:val="center"/>
          </w:tcPr>
          <w:p w14:paraId="7447214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4E0ED4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</w:t>
            </w:r>
          </w:p>
        </w:tc>
        <w:tc>
          <w:tcPr>
            <w:tcW w:w="3255" w:type="dxa"/>
            <w:gridSpan w:val="3"/>
            <w:vAlign w:val="center"/>
          </w:tcPr>
          <w:p w14:paraId="21981BB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梁群</w:t>
            </w:r>
          </w:p>
        </w:tc>
        <w:tc>
          <w:tcPr>
            <w:tcW w:w="1683" w:type="dxa"/>
            <w:vAlign w:val="center"/>
          </w:tcPr>
          <w:p w14:paraId="2A831CE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身份证号码</w:t>
            </w:r>
          </w:p>
        </w:tc>
        <w:tc>
          <w:tcPr>
            <w:tcW w:w="2412" w:type="dxa"/>
            <w:gridSpan w:val="3"/>
            <w:vAlign w:val="center"/>
          </w:tcPr>
          <w:p w14:paraId="5119617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4330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0010</w:t>
            </w:r>
          </w:p>
        </w:tc>
      </w:tr>
      <w:tr w14:paraId="6029A7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1133" w:type="dxa"/>
            <w:vMerge w:val="continue"/>
            <w:vAlign w:val="center"/>
          </w:tcPr>
          <w:p w14:paraId="73B23E6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117D07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7"/>
            <w:vAlign w:val="top"/>
          </w:tcPr>
          <w:p w14:paraId="62B8105B"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B1区2栋和B2区2栋均为地上4层建筑，通过室外连廊和楼梯连接，建筑高度均为21.05m,总建筑面积39670.64㎡,建筑结构形式均为框架结构，具体建设内容如下。B2区2栋1-4层：包括车间楼面喷涂金刚砂固化剂，墙面刷白色无机涂料，顶棚刷白色无机涂料，铺600×600浅灰色防滑地砖，卫生间铺600×300灰白色墙砖，吊顶天棚，墙裙不锈钢护角条包边，空调工程、防排烟工程、给排水工程、消防工程、强电工程等。B1区2栋1-4层：包括车间楼面喷涂金刚砂固化剂，墙面刷白色无机涂料，顶棚刷白色无机涂料，铺600×600浅灰色防滑地砖铺800×800仿大理石浅灰色地砖卫生间铺600×300灰白色墙砖吊顶白色石膏板，卫生间吊顶天棚，墙裙不锈钢护角条包边，空调工程、防排烟工程、给排水工程、消防工程、强电工程等。人行道路改混凝土车行道路、室外水池等附属工程。</w:t>
            </w:r>
          </w:p>
        </w:tc>
      </w:tr>
      <w:tr w14:paraId="50BF3F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133" w:type="dxa"/>
            <w:vMerge w:val="continue"/>
            <w:vAlign w:val="center"/>
          </w:tcPr>
          <w:p w14:paraId="6AF951D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01E2BC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合同承包内容</w:t>
            </w:r>
          </w:p>
        </w:tc>
        <w:tc>
          <w:tcPr>
            <w:tcW w:w="7350" w:type="dxa"/>
            <w:gridSpan w:val="7"/>
            <w:vAlign w:val="top"/>
          </w:tcPr>
          <w:p w14:paraId="0AF2B9B7"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(1)设计部分：施工图设计及后续服务；(2)施工部分:包括但不限于经审查通过后的设计施工图范围内的全部工程，施工范围最终以招标人签字认可、并通过建设行政主管部门审查核准的施工图为准。</w:t>
            </w:r>
          </w:p>
        </w:tc>
      </w:tr>
      <w:tr w14:paraId="5F6559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33" w:type="dxa"/>
            <w:vMerge w:val="continue"/>
            <w:vAlign w:val="center"/>
          </w:tcPr>
          <w:p w14:paraId="3B21CFF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3DBFB4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合同签订日期</w:t>
            </w:r>
          </w:p>
        </w:tc>
        <w:tc>
          <w:tcPr>
            <w:tcW w:w="3255" w:type="dxa"/>
            <w:gridSpan w:val="3"/>
            <w:vAlign w:val="center"/>
          </w:tcPr>
          <w:p w14:paraId="54493C3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2024-02-04</w:t>
            </w:r>
          </w:p>
        </w:tc>
        <w:tc>
          <w:tcPr>
            <w:tcW w:w="1683" w:type="dxa"/>
            <w:vAlign w:val="center"/>
          </w:tcPr>
          <w:p w14:paraId="6124097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记录登记时间</w:t>
            </w:r>
          </w:p>
        </w:tc>
        <w:tc>
          <w:tcPr>
            <w:tcW w:w="2412" w:type="dxa"/>
            <w:gridSpan w:val="3"/>
            <w:vAlign w:val="center"/>
          </w:tcPr>
          <w:p w14:paraId="61C970D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2024-05-20</w:t>
            </w:r>
          </w:p>
        </w:tc>
      </w:tr>
      <w:tr w14:paraId="06F4A3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33" w:type="dxa"/>
            <w:vMerge w:val="continue"/>
            <w:vAlign w:val="center"/>
          </w:tcPr>
          <w:p w14:paraId="01357BC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8AD041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计划开工日期</w:t>
            </w:r>
          </w:p>
        </w:tc>
        <w:tc>
          <w:tcPr>
            <w:tcW w:w="3255" w:type="dxa"/>
            <w:gridSpan w:val="3"/>
            <w:vAlign w:val="center"/>
          </w:tcPr>
          <w:p w14:paraId="4B9B352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2024-02-18</w:t>
            </w:r>
          </w:p>
        </w:tc>
        <w:tc>
          <w:tcPr>
            <w:tcW w:w="1683" w:type="dxa"/>
            <w:vAlign w:val="center"/>
          </w:tcPr>
          <w:p w14:paraId="3970026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计划竣工日期</w:t>
            </w:r>
          </w:p>
        </w:tc>
        <w:tc>
          <w:tcPr>
            <w:tcW w:w="2412" w:type="dxa"/>
            <w:gridSpan w:val="3"/>
            <w:vAlign w:val="center"/>
          </w:tcPr>
          <w:p w14:paraId="466A88C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2024-07-17</w:t>
            </w:r>
          </w:p>
        </w:tc>
      </w:tr>
      <w:tr w14:paraId="5E0F8D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33" w:type="dxa"/>
            <w:vMerge w:val="continue"/>
            <w:vAlign w:val="center"/>
          </w:tcPr>
          <w:p w14:paraId="5F4D6EB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E95884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合同工期</w:t>
            </w:r>
          </w:p>
        </w:tc>
        <w:tc>
          <w:tcPr>
            <w:tcW w:w="3255" w:type="dxa"/>
            <w:gridSpan w:val="3"/>
            <w:vAlign w:val="center"/>
          </w:tcPr>
          <w:p w14:paraId="6C849AC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150</w:t>
            </w:r>
          </w:p>
        </w:tc>
        <w:tc>
          <w:tcPr>
            <w:tcW w:w="1683" w:type="dxa"/>
            <w:vAlign w:val="center"/>
          </w:tcPr>
          <w:p w14:paraId="2B49021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质量目标</w:t>
            </w:r>
          </w:p>
        </w:tc>
        <w:tc>
          <w:tcPr>
            <w:tcW w:w="2412" w:type="dxa"/>
            <w:gridSpan w:val="3"/>
            <w:vAlign w:val="center"/>
          </w:tcPr>
          <w:p w14:paraId="43F2514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合格</w:t>
            </w:r>
          </w:p>
        </w:tc>
      </w:tr>
      <w:tr w14:paraId="2D718A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restart"/>
            <w:vAlign w:val="center"/>
          </w:tcPr>
          <w:p w14:paraId="56E1876D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124AD0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FED9BE4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2D80546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440C6D3">
            <w:pPr>
              <w:rPr>
                <w:rFonts w:ascii="仿宋_GB2312" w:eastAsia="仿宋_GB2312"/>
                <w:szCs w:val="21"/>
              </w:rPr>
            </w:pPr>
          </w:p>
          <w:p w14:paraId="11558550">
            <w:pPr>
              <w:rPr>
                <w:rFonts w:ascii="仿宋_GB2312" w:eastAsia="仿宋_GB2312"/>
                <w:szCs w:val="21"/>
              </w:rPr>
            </w:pPr>
          </w:p>
          <w:p w14:paraId="67FA941C">
            <w:pPr>
              <w:rPr>
                <w:rFonts w:ascii="仿宋_GB2312" w:eastAsia="仿宋_GB2312"/>
                <w:szCs w:val="21"/>
              </w:rPr>
            </w:pPr>
          </w:p>
          <w:p w14:paraId="591C046B">
            <w:pPr>
              <w:rPr>
                <w:rFonts w:ascii="仿宋_GB2312" w:eastAsia="仿宋_GB2312"/>
                <w:szCs w:val="21"/>
              </w:rPr>
            </w:pPr>
          </w:p>
          <w:p w14:paraId="579B40D3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施工许可信息</w:t>
            </w:r>
          </w:p>
          <w:p w14:paraId="548D089A">
            <w:pPr>
              <w:rPr>
                <w:rFonts w:ascii="仿宋_GB2312" w:eastAsia="仿宋_GB2312"/>
                <w:szCs w:val="21"/>
              </w:rPr>
            </w:pPr>
          </w:p>
          <w:p w14:paraId="384E3084">
            <w:pPr>
              <w:rPr>
                <w:rFonts w:ascii="仿宋_GB2312" w:eastAsia="仿宋_GB2312"/>
                <w:szCs w:val="21"/>
              </w:rPr>
            </w:pPr>
          </w:p>
          <w:p w14:paraId="13B9DAFB">
            <w:pPr>
              <w:rPr>
                <w:rFonts w:ascii="仿宋_GB2312" w:eastAsia="仿宋_GB2312"/>
                <w:szCs w:val="21"/>
              </w:rPr>
            </w:pPr>
          </w:p>
          <w:p w14:paraId="74DF881E">
            <w:pPr>
              <w:rPr>
                <w:rFonts w:ascii="仿宋_GB2312" w:eastAsia="仿宋_GB2312"/>
                <w:szCs w:val="21"/>
              </w:rPr>
            </w:pPr>
          </w:p>
          <w:p w14:paraId="069BB3C0">
            <w:pPr>
              <w:rPr>
                <w:rFonts w:ascii="仿宋_GB2312" w:eastAsia="仿宋_GB2312"/>
                <w:szCs w:val="21"/>
              </w:rPr>
            </w:pPr>
          </w:p>
          <w:p w14:paraId="654E394B">
            <w:pPr>
              <w:rPr>
                <w:rFonts w:ascii="仿宋_GB2312" w:eastAsia="仿宋_GB2312"/>
                <w:szCs w:val="21"/>
              </w:rPr>
            </w:pPr>
          </w:p>
          <w:p w14:paraId="56B1C58D">
            <w:pPr>
              <w:rPr>
                <w:rFonts w:ascii="仿宋_GB2312" w:eastAsia="仿宋_GB2312"/>
                <w:szCs w:val="21"/>
              </w:rPr>
            </w:pPr>
          </w:p>
          <w:p w14:paraId="416F1DA4">
            <w:pPr>
              <w:rPr>
                <w:rFonts w:ascii="仿宋_GB2312" w:eastAsia="仿宋_GB2312"/>
                <w:szCs w:val="21"/>
              </w:rPr>
            </w:pPr>
          </w:p>
          <w:p w14:paraId="2A6BDCD8">
            <w:pPr>
              <w:rPr>
                <w:rFonts w:ascii="仿宋_GB2312" w:eastAsia="仿宋_GB2312"/>
                <w:szCs w:val="21"/>
              </w:rPr>
            </w:pPr>
          </w:p>
          <w:p w14:paraId="15DE616E">
            <w:pPr>
              <w:rPr>
                <w:rFonts w:ascii="仿宋_GB2312" w:eastAsia="仿宋_GB2312"/>
                <w:szCs w:val="21"/>
              </w:rPr>
            </w:pPr>
          </w:p>
          <w:p w14:paraId="5F674B9F">
            <w:pPr>
              <w:rPr>
                <w:rFonts w:ascii="仿宋_GB2312" w:eastAsia="仿宋_GB2312"/>
                <w:szCs w:val="21"/>
              </w:rPr>
            </w:pPr>
          </w:p>
          <w:p w14:paraId="598BCD24">
            <w:pPr>
              <w:rPr>
                <w:rFonts w:ascii="仿宋_GB2312" w:eastAsia="仿宋_GB2312"/>
                <w:szCs w:val="21"/>
              </w:rPr>
            </w:pPr>
          </w:p>
          <w:p w14:paraId="1A6D2D02">
            <w:pPr>
              <w:rPr>
                <w:rFonts w:ascii="仿宋_GB2312" w:eastAsia="仿宋_GB2312"/>
                <w:szCs w:val="21"/>
              </w:rPr>
            </w:pPr>
          </w:p>
          <w:p w14:paraId="44253103">
            <w:pPr>
              <w:rPr>
                <w:rFonts w:ascii="仿宋_GB2312" w:eastAsia="仿宋_GB2312"/>
                <w:szCs w:val="21"/>
              </w:rPr>
            </w:pPr>
          </w:p>
          <w:p w14:paraId="2556728C">
            <w:pPr>
              <w:rPr>
                <w:rFonts w:ascii="仿宋_GB2312" w:eastAsia="仿宋_GB2312"/>
                <w:szCs w:val="21"/>
              </w:rPr>
            </w:pPr>
          </w:p>
          <w:p w14:paraId="039A316B">
            <w:pPr>
              <w:rPr>
                <w:rFonts w:ascii="仿宋_GB2312" w:eastAsia="仿宋_GB2312"/>
                <w:szCs w:val="21"/>
              </w:rPr>
            </w:pPr>
          </w:p>
          <w:p w14:paraId="269B7B8E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施工许可信息</w:t>
            </w:r>
          </w:p>
        </w:tc>
        <w:tc>
          <w:tcPr>
            <w:tcW w:w="1440" w:type="dxa"/>
            <w:vAlign w:val="center"/>
          </w:tcPr>
          <w:p w14:paraId="57D9958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工程名称</w:t>
            </w:r>
          </w:p>
        </w:tc>
        <w:tc>
          <w:tcPr>
            <w:tcW w:w="3255" w:type="dxa"/>
            <w:gridSpan w:val="3"/>
            <w:vAlign w:val="center"/>
          </w:tcPr>
          <w:p w14:paraId="5B13BE6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武陵山国际商贸物流城B1区2栋、B2区2栋装饰装修工程</w:t>
            </w:r>
          </w:p>
        </w:tc>
        <w:tc>
          <w:tcPr>
            <w:tcW w:w="1683" w:type="dxa"/>
            <w:vAlign w:val="center"/>
          </w:tcPr>
          <w:p w14:paraId="4F96B40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施工许可证编号</w:t>
            </w:r>
          </w:p>
        </w:tc>
        <w:tc>
          <w:tcPr>
            <w:tcW w:w="2412" w:type="dxa"/>
            <w:gridSpan w:val="3"/>
            <w:vAlign w:val="center"/>
          </w:tcPr>
          <w:p w14:paraId="3FF221B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431292202405240101</w:t>
            </w:r>
          </w:p>
        </w:tc>
      </w:tr>
      <w:tr w14:paraId="2A1F24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33" w:type="dxa"/>
            <w:vMerge w:val="continue"/>
            <w:vAlign w:val="center"/>
          </w:tcPr>
          <w:p w14:paraId="39B7725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BFCC45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施工企业</w:t>
            </w:r>
          </w:p>
        </w:tc>
        <w:tc>
          <w:tcPr>
            <w:tcW w:w="3255" w:type="dxa"/>
            <w:gridSpan w:val="3"/>
            <w:vAlign w:val="center"/>
          </w:tcPr>
          <w:p w14:paraId="05760F0D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，怀化凯晨建设工程有限公司</w:t>
            </w:r>
          </w:p>
        </w:tc>
        <w:tc>
          <w:tcPr>
            <w:tcW w:w="1683" w:type="dxa"/>
            <w:vAlign w:val="center"/>
          </w:tcPr>
          <w:p w14:paraId="4DD94D3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监理企业</w:t>
            </w:r>
          </w:p>
        </w:tc>
        <w:tc>
          <w:tcPr>
            <w:tcW w:w="2412" w:type="dxa"/>
            <w:gridSpan w:val="3"/>
            <w:vAlign w:val="center"/>
          </w:tcPr>
          <w:p w14:paraId="22D73F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中林智建控股集团有限公司</w:t>
            </w:r>
          </w:p>
        </w:tc>
      </w:tr>
      <w:tr w14:paraId="4618AB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133" w:type="dxa"/>
            <w:vMerge w:val="continue"/>
            <w:vAlign w:val="center"/>
          </w:tcPr>
          <w:p w14:paraId="51A3679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8E81DF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设计企业</w:t>
            </w:r>
          </w:p>
        </w:tc>
        <w:tc>
          <w:tcPr>
            <w:tcW w:w="3255" w:type="dxa"/>
            <w:gridSpan w:val="3"/>
            <w:vAlign w:val="center"/>
          </w:tcPr>
          <w:p w14:paraId="2667598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</w:p>
        </w:tc>
        <w:tc>
          <w:tcPr>
            <w:tcW w:w="1683" w:type="dxa"/>
            <w:vAlign w:val="center"/>
          </w:tcPr>
          <w:p w14:paraId="4A252B8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设计项目负责人</w:t>
            </w:r>
          </w:p>
        </w:tc>
        <w:tc>
          <w:tcPr>
            <w:tcW w:w="2412" w:type="dxa"/>
            <w:gridSpan w:val="3"/>
            <w:vAlign w:val="center"/>
          </w:tcPr>
          <w:p w14:paraId="5392F2C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胡新良</w:t>
            </w:r>
          </w:p>
        </w:tc>
      </w:tr>
      <w:tr w14:paraId="72DB9B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33" w:type="dxa"/>
            <w:vMerge w:val="continue"/>
            <w:vAlign w:val="center"/>
          </w:tcPr>
          <w:p w14:paraId="043AD11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A1050B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勘察企业</w:t>
            </w:r>
          </w:p>
        </w:tc>
        <w:tc>
          <w:tcPr>
            <w:tcW w:w="3255" w:type="dxa"/>
            <w:gridSpan w:val="3"/>
            <w:vAlign w:val="center"/>
          </w:tcPr>
          <w:p w14:paraId="324AFE2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湖南省工程勘察院有限公司</w:t>
            </w:r>
          </w:p>
        </w:tc>
        <w:tc>
          <w:tcPr>
            <w:tcW w:w="1683" w:type="dxa"/>
            <w:vAlign w:val="center"/>
          </w:tcPr>
          <w:p w14:paraId="707F289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勘察项目负责人</w:t>
            </w:r>
          </w:p>
        </w:tc>
        <w:tc>
          <w:tcPr>
            <w:tcW w:w="2412" w:type="dxa"/>
            <w:gridSpan w:val="3"/>
            <w:vAlign w:val="center"/>
          </w:tcPr>
          <w:p w14:paraId="70FD261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王向华</w:t>
            </w:r>
          </w:p>
        </w:tc>
      </w:tr>
      <w:tr w14:paraId="774453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33" w:type="dxa"/>
            <w:vMerge w:val="continue"/>
            <w:vAlign w:val="center"/>
          </w:tcPr>
          <w:p w14:paraId="3A28513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BFD02D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工程总承包单位</w:t>
            </w:r>
          </w:p>
        </w:tc>
        <w:tc>
          <w:tcPr>
            <w:tcW w:w="3255" w:type="dxa"/>
            <w:gridSpan w:val="3"/>
            <w:vAlign w:val="center"/>
          </w:tcPr>
          <w:p w14:paraId="4E9E873D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</w:p>
        </w:tc>
        <w:tc>
          <w:tcPr>
            <w:tcW w:w="1683" w:type="dxa"/>
            <w:vAlign w:val="center"/>
          </w:tcPr>
          <w:p w14:paraId="3112097C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项目经理</w:t>
            </w:r>
          </w:p>
        </w:tc>
        <w:tc>
          <w:tcPr>
            <w:tcW w:w="2412" w:type="dxa"/>
            <w:gridSpan w:val="3"/>
            <w:vAlign w:val="center"/>
          </w:tcPr>
          <w:p w14:paraId="5950ABC7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梁群</w:t>
            </w:r>
          </w:p>
        </w:tc>
      </w:tr>
      <w:tr w14:paraId="2E965B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5030147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BAA116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合同金额（万元）</w:t>
            </w:r>
          </w:p>
        </w:tc>
        <w:tc>
          <w:tcPr>
            <w:tcW w:w="3255" w:type="dxa"/>
            <w:gridSpan w:val="3"/>
            <w:vAlign w:val="center"/>
          </w:tcPr>
          <w:p w14:paraId="16F2C2C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2646.6471</w:t>
            </w:r>
          </w:p>
        </w:tc>
        <w:tc>
          <w:tcPr>
            <w:tcW w:w="1683" w:type="dxa"/>
            <w:vAlign w:val="center"/>
          </w:tcPr>
          <w:p w14:paraId="63CDD9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面积（平方米）</w:t>
            </w:r>
          </w:p>
        </w:tc>
        <w:tc>
          <w:tcPr>
            <w:tcW w:w="2412" w:type="dxa"/>
            <w:gridSpan w:val="3"/>
            <w:vAlign w:val="center"/>
          </w:tcPr>
          <w:p w14:paraId="452D59E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39670.64</w:t>
            </w:r>
          </w:p>
        </w:tc>
      </w:tr>
      <w:tr w14:paraId="3D628E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133" w:type="dxa"/>
            <w:vMerge w:val="continue"/>
            <w:vAlign w:val="center"/>
          </w:tcPr>
          <w:p w14:paraId="307A1E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D89BF0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发证日期</w:t>
            </w:r>
          </w:p>
        </w:tc>
        <w:tc>
          <w:tcPr>
            <w:tcW w:w="3255" w:type="dxa"/>
            <w:gridSpan w:val="3"/>
            <w:vAlign w:val="center"/>
          </w:tcPr>
          <w:p w14:paraId="611D289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2024-05-24</w:t>
            </w:r>
          </w:p>
        </w:tc>
        <w:tc>
          <w:tcPr>
            <w:tcW w:w="1683" w:type="dxa"/>
            <w:vAlign w:val="center"/>
          </w:tcPr>
          <w:p w14:paraId="7375FF2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合同工期</w:t>
            </w:r>
          </w:p>
        </w:tc>
        <w:tc>
          <w:tcPr>
            <w:tcW w:w="2412" w:type="dxa"/>
            <w:gridSpan w:val="3"/>
            <w:vAlign w:val="center"/>
          </w:tcPr>
          <w:p w14:paraId="024F859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150</w:t>
            </w:r>
          </w:p>
        </w:tc>
      </w:tr>
      <w:tr w14:paraId="1B6181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133" w:type="dxa"/>
            <w:vMerge w:val="continue"/>
            <w:vAlign w:val="center"/>
          </w:tcPr>
          <w:p w14:paraId="093A4BF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03F4B6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合同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开工日期</w:t>
            </w:r>
          </w:p>
        </w:tc>
        <w:tc>
          <w:tcPr>
            <w:tcW w:w="3255" w:type="dxa"/>
            <w:gridSpan w:val="3"/>
            <w:vAlign w:val="center"/>
          </w:tcPr>
          <w:p w14:paraId="198FAA2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2024-05-15</w:t>
            </w:r>
          </w:p>
        </w:tc>
        <w:tc>
          <w:tcPr>
            <w:tcW w:w="1683" w:type="dxa"/>
            <w:vAlign w:val="center"/>
          </w:tcPr>
          <w:p w14:paraId="022FF79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合同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竣工日期</w:t>
            </w:r>
          </w:p>
        </w:tc>
        <w:tc>
          <w:tcPr>
            <w:tcW w:w="2412" w:type="dxa"/>
            <w:gridSpan w:val="3"/>
            <w:vAlign w:val="center"/>
          </w:tcPr>
          <w:p w14:paraId="46974D8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2024-10-14</w:t>
            </w:r>
          </w:p>
        </w:tc>
      </w:tr>
      <w:tr w14:paraId="56E8F3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133" w:type="dxa"/>
            <w:vMerge w:val="continue"/>
            <w:vAlign w:val="center"/>
          </w:tcPr>
          <w:p w14:paraId="1E75CB6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19EBDF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7"/>
            <w:vAlign w:val="center"/>
          </w:tcPr>
          <w:p w14:paraId="517F623C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面积:39670.64㎡。B2区2栋建筑面积:19833.28㎡；B1区2栋建筑面积:19837.36㎡。</w:t>
            </w:r>
          </w:p>
        </w:tc>
      </w:tr>
      <w:tr w14:paraId="7DFF30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133" w:type="dxa"/>
            <w:vMerge w:val="continue"/>
            <w:vAlign w:val="center"/>
          </w:tcPr>
          <w:p w14:paraId="2DE8510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0A6BAC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</w:t>
            </w:r>
          </w:p>
        </w:tc>
        <w:tc>
          <w:tcPr>
            <w:tcW w:w="3255" w:type="dxa"/>
            <w:gridSpan w:val="3"/>
            <w:vAlign w:val="center"/>
          </w:tcPr>
          <w:p w14:paraId="04C9C4E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刘雪梅</w:t>
            </w:r>
          </w:p>
        </w:tc>
        <w:tc>
          <w:tcPr>
            <w:tcW w:w="1683" w:type="dxa"/>
            <w:vAlign w:val="center"/>
          </w:tcPr>
          <w:p w14:paraId="34BA748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项目负责人身份证号码</w:t>
            </w:r>
          </w:p>
        </w:tc>
        <w:tc>
          <w:tcPr>
            <w:tcW w:w="2412" w:type="dxa"/>
            <w:gridSpan w:val="3"/>
            <w:vAlign w:val="center"/>
          </w:tcPr>
          <w:p w14:paraId="0457D4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4312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2826</w:t>
            </w:r>
          </w:p>
        </w:tc>
      </w:tr>
      <w:tr w14:paraId="37AD43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68F89EF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D075CD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项目负责人证书编号</w:t>
            </w:r>
          </w:p>
        </w:tc>
        <w:tc>
          <w:tcPr>
            <w:tcW w:w="7350" w:type="dxa"/>
            <w:gridSpan w:val="7"/>
            <w:vAlign w:val="center"/>
          </w:tcPr>
          <w:p w14:paraId="0396A59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湘243002292433</w:t>
            </w:r>
          </w:p>
        </w:tc>
      </w:tr>
      <w:tr w14:paraId="4E4D4D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5E76222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D52148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</w:t>
            </w:r>
          </w:p>
        </w:tc>
        <w:tc>
          <w:tcPr>
            <w:tcW w:w="3255" w:type="dxa"/>
            <w:gridSpan w:val="3"/>
            <w:vAlign w:val="center"/>
          </w:tcPr>
          <w:p w14:paraId="2ADA5CF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王圣</w:t>
            </w:r>
          </w:p>
        </w:tc>
        <w:tc>
          <w:tcPr>
            <w:tcW w:w="1683" w:type="dxa"/>
            <w:vAlign w:val="center"/>
          </w:tcPr>
          <w:p w14:paraId="3EFB8BB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</w:t>
            </w: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412" w:type="dxa"/>
            <w:gridSpan w:val="3"/>
            <w:vAlign w:val="center"/>
          </w:tcPr>
          <w:p w14:paraId="7B30A56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4330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0437</w:t>
            </w:r>
          </w:p>
        </w:tc>
      </w:tr>
      <w:tr w14:paraId="48B639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04436CC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87F1CA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技术负责人证书编号</w:t>
            </w:r>
          </w:p>
        </w:tc>
        <w:tc>
          <w:tcPr>
            <w:tcW w:w="7350" w:type="dxa"/>
            <w:gridSpan w:val="7"/>
            <w:vAlign w:val="center"/>
          </w:tcPr>
          <w:p w14:paraId="4A0BA9F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B08093011300000165</w:t>
            </w:r>
          </w:p>
        </w:tc>
      </w:tr>
      <w:tr w14:paraId="4D7F6F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3EBFC1D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340649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</w:t>
            </w:r>
          </w:p>
        </w:tc>
        <w:tc>
          <w:tcPr>
            <w:tcW w:w="3255" w:type="dxa"/>
            <w:gridSpan w:val="3"/>
            <w:vAlign w:val="center"/>
          </w:tcPr>
          <w:p w14:paraId="5FE0788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陈勇</w:t>
            </w:r>
          </w:p>
        </w:tc>
        <w:tc>
          <w:tcPr>
            <w:tcW w:w="1683" w:type="dxa"/>
            <w:vAlign w:val="center"/>
          </w:tcPr>
          <w:p w14:paraId="28BDC16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</w:t>
            </w: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412" w:type="dxa"/>
            <w:gridSpan w:val="3"/>
            <w:vAlign w:val="center"/>
          </w:tcPr>
          <w:p w14:paraId="0C53443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4330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0432</w:t>
            </w:r>
          </w:p>
        </w:tc>
      </w:tr>
      <w:tr w14:paraId="1E2AE7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4583604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3C5484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总监理工程师证书编码</w:t>
            </w:r>
          </w:p>
        </w:tc>
        <w:tc>
          <w:tcPr>
            <w:tcW w:w="7350" w:type="dxa"/>
            <w:gridSpan w:val="7"/>
            <w:vAlign w:val="center"/>
          </w:tcPr>
          <w:p w14:paraId="485A1E5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44040650</w:t>
            </w:r>
          </w:p>
        </w:tc>
      </w:tr>
      <w:tr w14:paraId="336DC0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133" w:type="dxa"/>
            <w:vMerge w:val="continue"/>
            <w:vAlign w:val="center"/>
          </w:tcPr>
          <w:p w14:paraId="60E24A0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45D6B9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单项工程1</w:t>
            </w:r>
          </w:p>
        </w:tc>
        <w:tc>
          <w:tcPr>
            <w:tcW w:w="1049" w:type="dxa"/>
            <w:vAlign w:val="center"/>
          </w:tcPr>
          <w:p w14:paraId="116FC4B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B2区-2栋</w:t>
            </w:r>
          </w:p>
        </w:tc>
        <w:tc>
          <w:tcPr>
            <w:tcW w:w="1201" w:type="dxa"/>
            <w:vAlign w:val="center"/>
          </w:tcPr>
          <w:p w14:paraId="32AB485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5061547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19833.28</w:t>
            </w:r>
          </w:p>
        </w:tc>
        <w:tc>
          <w:tcPr>
            <w:tcW w:w="1683" w:type="dxa"/>
            <w:vAlign w:val="center"/>
          </w:tcPr>
          <w:p w14:paraId="137CA00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30FA6DAB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4/0</w:t>
            </w:r>
          </w:p>
        </w:tc>
        <w:tc>
          <w:tcPr>
            <w:tcW w:w="825" w:type="dxa"/>
            <w:vAlign w:val="center"/>
          </w:tcPr>
          <w:p w14:paraId="159C7F5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1F5001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21.05</w:t>
            </w:r>
          </w:p>
        </w:tc>
      </w:tr>
      <w:tr w14:paraId="5C5BF1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0D3E51E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C43825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单项工程2</w:t>
            </w:r>
          </w:p>
        </w:tc>
        <w:tc>
          <w:tcPr>
            <w:tcW w:w="1049" w:type="dxa"/>
            <w:vAlign w:val="center"/>
          </w:tcPr>
          <w:p w14:paraId="62D0DB5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B1区-2栋</w:t>
            </w:r>
          </w:p>
        </w:tc>
        <w:tc>
          <w:tcPr>
            <w:tcW w:w="1201" w:type="dxa"/>
            <w:vAlign w:val="center"/>
          </w:tcPr>
          <w:p w14:paraId="7E0E453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4E9DCFB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19837.36</w:t>
            </w:r>
          </w:p>
        </w:tc>
        <w:tc>
          <w:tcPr>
            <w:tcW w:w="1683" w:type="dxa"/>
            <w:vAlign w:val="center"/>
          </w:tcPr>
          <w:p w14:paraId="7BDE43C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3644D7C6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4/0</w:t>
            </w:r>
          </w:p>
        </w:tc>
        <w:tc>
          <w:tcPr>
            <w:tcW w:w="825" w:type="dxa"/>
            <w:vAlign w:val="center"/>
          </w:tcPr>
          <w:p w14:paraId="2696A08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16FD66A8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21.05</w:t>
            </w:r>
          </w:p>
        </w:tc>
      </w:tr>
      <w:tr w14:paraId="33ADD7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133" w:type="dxa"/>
            <w:vMerge w:val="restart"/>
            <w:vAlign w:val="center"/>
          </w:tcPr>
          <w:p w14:paraId="6899402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D945BD1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F9B0619">
            <w:pPr>
              <w:jc w:val="both"/>
              <w:rPr>
                <w:rFonts w:ascii="仿宋_GB2312" w:eastAsia="仿宋_GB2312"/>
                <w:szCs w:val="21"/>
              </w:rPr>
            </w:pPr>
          </w:p>
          <w:p w14:paraId="7569ABE8">
            <w:pPr>
              <w:jc w:val="both"/>
              <w:rPr>
                <w:rFonts w:ascii="仿宋_GB2312" w:eastAsia="仿宋_GB2312"/>
                <w:szCs w:val="21"/>
              </w:rPr>
            </w:pPr>
          </w:p>
          <w:p w14:paraId="6E130BAC">
            <w:pPr>
              <w:jc w:val="both"/>
              <w:rPr>
                <w:rFonts w:ascii="仿宋_GB2312" w:eastAsia="仿宋_GB2312"/>
                <w:szCs w:val="21"/>
              </w:rPr>
            </w:pPr>
          </w:p>
          <w:p w14:paraId="58CBB8E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竣工验收备案信息</w:t>
            </w:r>
          </w:p>
          <w:p w14:paraId="0821FC38">
            <w:pPr>
              <w:rPr>
                <w:rFonts w:ascii="仿宋_GB2312" w:eastAsia="仿宋_GB2312"/>
                <w:szCs w:val="21"/>
              </w:rPr>
            </w:pPr>
          </w:p>
          <w:p w14:paraId="6665FCC3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C682515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B5E4283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46C3C0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E807781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E29757E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6D258DD">
            <w:pPr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F27C04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竣工验收备案编号</w:t>
            </w:r>
          </w:p>
        </w:tc>
        <w:tc>
          <w:tcPr>
            <w:tcW w:w="7350" w:type="dxa"/>
            <w:gridSpan w:val="7"/>
            <w:vAlign w:val="center"/>
          </w:tcPr>
          <w:p w14:paraId="48F5C3AE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431292202311240338-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JX-001</w:t>
            </w:r>
          </w:p>
        </w:tc>
      </w:tr>
      <w:tr w14:paraId="083A08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continue"/>
            <w:vAlign w:val="center"/>
          </w:tcPr>
          <w:p w14:paraId="6583635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C1A91C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实际造价</w:t>
            </w:r>
          </w:p>
          <w:p w14:paraId="5C0DDAA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3255" w:type="dxa"/>
            <w:gridSpan w:val="3"/>
            <w:vAlign w:val="center"/>
          </w:tcPr>
          <w:p w14:paraId="6FE5336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2646.6471</w:t>
            </w:r>
          </w:p>
        </w:tc>
        <w:tc>
          <w:tcPr>
            <w:tcW w:w="1683" w:type="dxa"/>
            <w:vAlign w:val="center"/>
          </w:tcPr>
          <w:p w14:paraId="7275BFF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实际面积</w:t>
            </w:r>
          </w:p>
          <w:p w14:paraId="144C98E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（平方米）</w:t>
            </w:r>
          </w:p>
        </w:tc>
        <w:tc>
          <w:tcPr>
            <w:tcW w:w="2412" w:type="dxa"/>
            <w:gridSpan w:val="3"/>
            <w:vAlign w:val="center"/>
          </w:tcPr>
          <w:p w14:paraId="2784CCEA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39670.64</w:t>
            </w:r>
          </w:p>
        </w:tc>
      </w:tr>
      <w:tr w14:paraId="3F1BAB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133" w:type="dxa"/>
            <w:vMerge w:val="continue"/>
            <w:vAlign w:val="center"/>
          </w:tcPr>
          <w:p w14:paraId="6EA7F78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1A2FB1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  <w:p w14:paraId="2BF14D2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  <w:p w14:paraId="258559B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实际建设规模</w:t>
            </w:r>
          </w:p>
          <w:p w14:paraId="25C6A6D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  <w:p w14:paraId="4DFBF62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</w:tc>
        <w:tc>
          <w:tcPr>
            <w:tcW w:w="7350" w:type="dxa"/>
            <w:gridSpan w:val="7"/>
            <w:vAlign w:val="center"/>
          </w:tcPr>
          <w:p w14:paraId="2D558AA2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建筑面积39670.64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㎡</w:t>
            </w:r>
          </w:p>
        </w:tc>
      </w:tr>
      <w:tr w14:paraId="4CDF62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continue"/>
            <w:vAlign w:val="center"/>
          </w:tcPr>
          <w:p w14:paraId="4C03A58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2D5205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实际开工</w:t>
            </w:r>
          </w:p>
          <w:p w14:paraId="49C16F7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日期</w:t>
            </w:r>
          </w:p>
        </w:tc>
        <w:tc>
          <w:tcPr>
            <w:tcW w:w="3255" w:type="dxa"/>
            <w:gridSpan w:val="3"/>
            <w:vAlign w:val="center"/>
          </w:tcPr>
          <w:p w14:paraId="545F693A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2024-0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Cs w:val="21"/>
              </w:rPr>
              <w:t>-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24</w:t>
            </w:r>
          </w:p>
        </w:tc>
        <w:tc>
          <w:tcPr>
            <w:tcW w:w="1683" w:type="dxa"/>
            <w:vAlign w:val="center"/>
          </w:tcPr>
          <w:p w14:paraId="1559F85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竣工验收</w:t>
            </w:r>
          </w:p>
          <w:p w14:paraId="4FA9535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备案日期</w:t>
            </w:r>
          </w:p>
        </w:tc>
        <w:tc>
          <w:tcPr>
            <w:tcW w:w="2412" w:type="dxa"/>
            <w:gridSpan w:val="3"/>
            <w:vAlign w:val="center"/>
          </w:tcPr>
          <w:p w14:paraId="2761B50B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2025-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szCs w:val="21"/>
              </w:rPr>
              <w:t>-1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3</w:t>
            </w:r>
          </w:p>
        </w:tc>
      </w:tr>
      <w:tr w14:paraId="34778E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0E92BD4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DCA341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实际竣工</w:t>
            </w:r>
          </w:p>
          <w:p w14:paraId="2704BAA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日期</w:t>
            </w:r>
          </w:p>
        </w:tc>
        <w:tc>
          <w:tcPr>
            <w:tcW w:w="3255" w:type="dxa"/>
            <w:gridSpan w:val="3"/>
            <w:vAlign w:val="center"/>
          </w:tcPr>
          <w:p w14:paraId="0DB6F38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2025-08-15</w:t>
            </w:r>
          </w:p>
        </w:tc>
        <w:tc>
          <w:tcPr>
            <w:tcW w:w="1683" w:type="dxa"/>
            <w:vAlign w:val="center"/>
          </w:tcPr>
          <w:p w14:paraId="074B6E5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结构体系</w:t>
            </w:r>
          </w:p>
        </w:tc>
        <w:tc>
          <w:tcPr>
            <w:tcW w:w="2412" w:type="dxa"/>
            <w:gridSpan w:val="3"/>
            <w:vAlign w:val="center"/>
          </w:tcPr>
          <w:p w14:paraId="0931DB4A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框架</w:t>
            </w:r>
          </w:p>
        </w:tc>
      </w:tr>
      <w:tr w14:paraId="44AB79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133" w:type="dxa"/>
            <w:vMerge w:val="restart"/>
            <w:vAlign w:val="center"/>
          </w:tcPr>
          <w:p w14:paraId="49D201D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业绩技术指标</w:t>
            </w:r>
          </w:p>
        </w:tc>
        <w:tc>
          <w:tcPr>
            <w:tcW w:w="1440" w:type="dxa"/>
            <w:vAlign w:val="center"/>
          </w:tcPr>
          <w:p w14:paraId="46DDD01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业绩技术指标记录编号</w:t>
            </w:r>
          </w:p>
        </w:tc>
        <w:tc>
          <w:tcPr>
            <w:tcW w:w="7350" w:type="dxa"/>
            <w:gridSpan w:val="7"/>
            <w:vAlign w:val="center"/>
          </w:tcPr>
          <w:p w14:paraId="14B9B0D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YJ-431292202311240338-001</w:t>
            </w:r>
          </w:p>
        </w:tc>
      </w:tr>
      <w:tr w14:paraId="7C6FEF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133" w:type="dxa"/>
            <w:vMerge w:val="continue"/>
            <w:vAlign w:val="center"/>
          </w:tcPr>
          <w:p w14:paraId="2AD876F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14:paraId="62A85EE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企业名称</w:t>
            </w:r>
          </w:p>
        </w:tc>
        <w:tc>
          <w:tcPr>
            <w:tcW w:w="3255" w:type="dxa"/>
            <w:gridSpan w:val="3"/>
            <w:vAlign w:val="center"/>
          </w:tcPr>
          <w:p w14:paraId="4426430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</w:p>
        </w:tc>
        <w:tc>
          <w:tcPr>
            <w:tcW w:w="1683" w:type="dxa"/>
            <w:vAlign w:val="center"/>
          </w:tcPr>
          <w:p w14:paraId="51362FE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企业统一社会信用代码</w:t>
            </w:r>
          </w:p>
        </w:tc>
        <w:tc>
          <w:tcPr>
            <w:tcW w:w="2412" w:type="dxa"/>
            <w:gridSpan w:val="3"/>
            <w:vAlign w:val="center"/>
          </w:tcPr>
          <w:p w14:paraId="7AA03FF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91431200MA4L5NKG16</w:t>
            </w:r>
          </w:p>
        </w:tc>
      </w:tr>
      <w:tr w14:paraId="52EE1B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1133" w:type="dxa"/>
            <w:vMerge w:val="continue"/>
            <w:vAlign w:val="center"/>
          </w:tcPr>
          <w:p w14:paraId="105D4A0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C8BFC6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业绩类型（施工或监理）</w:t>
            </w:r>
          </w:p>
        </w:tc>
        <w:tc>
          <w:tcPr>
            <w:tcW w:w="3255" w:type="dxa"/>
            <w:gridSpan w:val="3"/>
            <w:vAlign w:val="center"/>
          </w:tcPr>
          <w:p w14:paraId="1817167E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施工</w:t>
            </w:r>
          </w:p>
        </w:tc>
        <w:tc>
          <w:tcPr>
            <w:tcW w:w="1683" w:type="dxa"/>
            <w:vAlign w:val="center"/>
          </w:tcPr>
          <w:p w14:paraId="645F8EF2">
            <w:pPr>
              <w:jc w:val="center"/>
              <w:rPr>
                <w:rFonts w:hint="eastAsia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  <w:t>业绩对应资质等级</w:t>
            </w:r>
          </w:p>
        </w:tc>
        <w:tc>
          <w:tcPr>
            <w:tcW w:w="2412" w:type="dxa"/>
            <w:gridSpan w:val="3"/>
            <w:vAlign w:val="center"/>
          </w:tcPr>
          <w:p w14:paraId="5F87A63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建筑工程施工总承包壹级</w:t>
            </w:r>
          </w:p>
        </w:tc>
      </w:tr>
      <w:tr w14:paraId="10BE1E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133" w:type="dxa"/>
            <w:vMerge w:val="continue"/>
            <w:vAlign w:val="center"/>
          </w:tcPr>
          <w:p w14:paraId="609CB0F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9FF0E8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  <w:t>工程项目规模等级及详细技术指标</w:t>
            </w:r>
          </w:p>
        </w:tc>
        <w:tc>
          <w:tcPr>
            <w:tcW w:w="7350" w:type="dxa"/>
            <w:gridSpan w:val="7"/>
            <w:vAlign w:val="center"/>
          </w:tcPr>
          <w:p w14:paraId="5C3A6121">
            <w:pPr>
              <w:jc w:val="both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总建筑面积39670.64㎡,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实际造价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：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2646.6471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万元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），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B1区2栋和B2区2栋均为地上4层建筑，通过室外连廊和楼梯连接，建筑高度均为21.05m,建筑结构形式均为框架结构，包含喷涂、吊顶、空调工程、防排烟工程、给排水工程、消防工程、强电工程、人行道路改混凝土车行道路、室外水池等附属工程。</w:t>
            </w:r>
          </w:p>
        </w:tc>
      </w:tr>
      <w:tr w14:paraId="171A44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133" w:type="dxa"/>
            <w:vMerge w:val="continue"/>
            <w:vAlign w:val="center"/>
          </w:tcPr>
          <w:p w14:paraId="7381C41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8D44A0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  <w:t>起始时间</w:t>
            </w:r>
          </w:p>
        </w:tc>
        <w:tc>
          <w:tcPr>
            <w:tcW w:w="3255" w:type="dxa"/>
            <w:gridSpan w:val="3"/>
            <w:vAlign w:val="center"/>
          </w:tcPr>
          <w:p w14:paraId="5154225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2024-05-24</w:t>
            </w:r>
          </w:p>
        </w:tc>
        <w:tc>
          <w:tcPr>
            <w:tcW w:w="1683" w:type="dxa"/>
            <w:vAlign w:val="center"/>
          </w:tcPr>
          <w:p w14:paraId="7C16BE5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  <w:t>结束时间</w:t>
            </w:r>
          </w:p>
        </w:tc>
        <w:tc>
          <w:tcPr>
            <w:tcW w:w="2412" w:type="dxa"/>
            <w:gridSpan w:val="3"/>
            <w:vAlign w:val="center"/>
          </w:tcPr>
          <w:p w14:paraId="2F5B1DF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2025-08-15</w:t>
            </w:r>
          </w:p>
        </w:tc>
      </w:tr>
      <w:tr w14:paraId="71D562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133" w:type="dxa"/>
            <w:vMerge w:val="continue"/>
            <w:vAlign w:val="center"/>
          </w:tcPr>
          <w:p w14:paraId="59407B3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790" w:type="dxa"/>
            <w:gridSpan w:val="8"/>
            <w:vAlign w:val="center"/>
          </w:tcPr>
          <w:p w14:paraId="46D2B46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20" w:afterAutospacing="0" w:line="288" w:lineRule="atLeast"/>
              <w:ind w:left="0" w:leftChars="0" w:right="0" w:right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default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  <w:t>施工、监理单位起始时间为实际开工日期，</w:t>
            </w:r>
            <w:r>
              <w:rPr>
                <w:rFonts w:hint="eastAsia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  <w:t>结束</w:t>
            </w:r>
            <w:r>
              <w:rPr>
                <w:rFonts w:hint="default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  <w:t>时间为实际竣工日期。</w:t>
            </w:r>
          </w:p>
        </w:tc>
      </w:tr>
    </w:tbl>
    <w:p w14:paraId="1B459E14">
      <w:pPr>
        <w:ind w:firstLine="482" w:firstLineChars="200"/>
        <w:rPr>
          <w:rFonts w:hint="eastAsia" w:ascii="楷体" w:hAnsi="楷体" w:eastAsia="楷体" w:cs="楷体"/>
          <w:color w:val="C0504D" w:themeColor="accent2"/>
          <w:sz w:val="40"/>
          <w:szCs w:val="40"/>
          <w14:textFill>
            <w14:solidFill>
              <w14:schemeClr w14:val="accent2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C0504D" w:themeColor="accent2"/>
          <w:kern w:val="2"/>
          <w:sz w:val="24"/>
          <w:szCs w:val="24"/>
          <w:lang w:val="en-US" w:eastAsia="zh-CN" w:bidi="ar-SA"/>
          <w14:textFill>
            <w14:solidFill>
              <w14:schemeClr w14:val="accent2"/>
            </w14:solidFill>
          </w14:textFill>
        </w:rPr>
        <w:t>填写说明：基本信息、合同、施工许可、竣工验收备案部分的内容应分别严格按照立项批复、合同、施工许可证、竣工验收备案表上的内容填写，本表格应填写完整不留空白。其中，关于合同信息模块：施工单位仅填写施工合同信息，监理单位仅填写监理单位合同信息。</w:t>
      </w:r>
      <w:r>
        <w:rPr>
          <w:rFonts w:hint="eastAsia" w:ascii="楷体" w:hAnsi="楷体" w:eastAsia="楷体" w:cs="楷体"/>
          <w:color w:val="C0504D" w:themeColor="accent2"/>
          <w:sz w:val="40"/>
          <w:szCs w:val="40"/>
          <w14:textFill>
            <w14:solidFill>
              <w14:schemeClr w14:val="accent2"/>
            </w14:solidFill>
          </w14:textFill>
        </w:rPr>
        <w:br w:type="page"/>
      </w:r>
    </w:p>
    <w:tbl>
      <w:tblPr>
        <w:tblStyle w:val="6"/>
        <w:tblpPr w:leftFromText="180" w:rightFromText="180" w:vertAnchor="text" w:horzAnchor="page" w:tblpXSpec="center" w:tblpY="656"/>
        <w:tblOverlap w:val="never"/>
        <w:tblW w:w="9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1635"/>
        <w:gridCol w:w="1500"/>
        <w:gridCol w:w="2111"/>
        <w:gridCol w:w="2029"/>
      </w:tblGrid>
      <w:tr w14:paraId="1F0AC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780" w:type="dxa"/>
            <w:gridSpan w:val="5"/>
            <w:vAlign w:val="center"/>
          </w:tcPr>
          <w:p w14:paraId="7BF71652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b/>
                <w:bCs/>
                <w:color w:val="000000"/>
                <w:sz w:val="32"/>
                <w:szCs w:val="32"/>
                <w:lang w:eastAsia="zh-CN"/>
              </w:rPr>
              <w:t>施工现场关键岗位人员信息表（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含施工和监理单位</w:t>
            </w:r>
            <w:r>
              <w:rPr>
                <w:rFonts w:hint="eastAsia" w:ascii="仿宋_GB2312" w:hAnsi="MicrosoftYaHei" w:eastAsia="仿宋_GB2312"/>
                <w:b/>
                <w:bCs/>
                <w:color w:val="000000"/>
                <w:sz w:val="32"/>
                <w:szCs w:val="32"/>
                <w:lang w:eastAsia="zh-CN"/>
              </w:rPr>
              <w:t>）</w:t>
            </w:r>
          </w:p>
        </w:tc>
      </w:tr>
      <w:tr w14:paraId="001B3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505" w:type="dxa"/>
            <w:vAlign w:val="center"/>
          </w:tcPr>
          <w:p w14:paraId="08CA393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企业名称</w:t>
            </w:r>
          </w:p>
        </w:tc>
        <w:tc>
          <w:tcPr>
            <w:tcW w:w="1635" w:type="dxa"/>
            <w:vAlign w:val="center"/>
          </w:tcPr>
          <w:p w14:paraId="6D1243E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岗位类型</w:t>
            </w:r>
          </w:p>
        </w:tc>
        <w:tc>
          <w:tcPr>
            <w:tcW w:w="1500" w:type="dxa"/>
            <w:vAlign w:val="center"/>
          </w:tcPr>
          <w:p w14:paraId="0DE39BF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2111" w:type="dxa"/>
            <w:vAlign w:val="center"/>
          </w:tcPr>
          <w:p w14:paraId="7B7D2A1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029" w:type="dxa"/>
            <w:vAlign w:val="center"/>
          </w:tcPr>
          <w:p w14:paraId="7B1124E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证书编号</w:t>
            </w:r>
          </w:p>
        </w:tc>
      </w:tr>
      <w:tr w14:paraId="6116D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505" w:type="dxa"/>
            <w:vAlign w:val="center"/>
          </w:tcPr>
          <w:p w14:paraId="025C629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</w:p>
        </w:tc>
        <w:tc>
          <w:tcPr>
            <w:tcW w:w="1635" w:type="dxa"/>
            <w:vAlign w:val="center"/>
          </w:tcPr>
          <w:p w14:paraId="496B24C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项目负责人</w:t>
            </w:r>
          </w:p>
        </w:tc>
        <w:tc>
          <w:tcPr>
            <w:tcW w:w="1500" w:type="dxa"/>
            <w:vAlign w:val="center"/>
          </w:tcPr>
          <w:p w14:paraId="718541A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刘雪梅</w:t>
            </w:r>
          </w:p>
        </w:tc>
        <w:tc>
          <w:tcPr>
            <w:tcW w:w="2111" w:type="dxa"/>
            <w:vAlign w:val="center"/>
          </w:tcPr>
          <w:p w14:paraId="6824EB8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4312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2826</w:t>
            </w:r>
          </w:p>
        </w:tc>
        <w:tc>
          <w:tcPr>
            <w:tcW w:w="2029" w:type="dxa"/>
            <w:vAlign w:val="center"/>
          </w:tcPr>
          <w:p w14:paraId="6E08F94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湘243002292433</w:t>
            </w:r>
          </w:p>
        </w:tc>
      </w:tr>
      <w:tr w14:paraId="4CCA5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505" w:type="dxa"/>
            <w:vAlign w:val="center"/>
          </w:tcPr>
          <w:p w14:paraId="5B8F134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</w:p>
        </w:tc>
        <w:tc>
          <w:tcPr>
            <w:tcW w:w="1635" w:type="dxa"/>
            <w:vAlign w:val="center"/>
          </w:tcPr>
          <w:p w14:paraId="1A9DB1F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项目</w:t>
            </w:r>
            <w:r>
              <w:rPr>
                <w:rFonts w:hint="eastAsia" w:ascii="仿宋_GB2312" w:eastAsia="仿宋_GB2312"/>
                <w:szCs w:val="21"/>
              </w:rPr>
              <w:t>技术负责人</w:t>
            </w:r>
          </w:p>
        </w:tc>
        <w:tc>
          <w:tcPr>
            <w:tcW w:w="1500" w:type="dxa"/>
            <w:vAlign w:val="center"/>
          </w:tcPr>
          <w:p w14:paraId="36DD957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王圣</w:t>
            </w:r>
          </w:p>
        </w:tc>
        <w:tc>
          <w:tcPr>
            <w:tcW w:w="2111" w:type="dxa"/>
            <w:vAlign w:val="center"/>
          </w:tcPr>
          <w:p w14:paraId="056D128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4330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0437</w:t>
            </w:r>
          </w:p>
        </w:tc>
        <w:tc>
          <w:tcPr>
            <w:tcW w:w="2029" w:type="dxa"/>
            <w:vAlign w:val="center"/>
          </w:tcPr>
          <w:p w14:paraId="2EADCB6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B08093011300000165</w:t>
            </w:r>
          </w:p>
        </w:tc>
      </w:tr>
      <w:tr w14:paraId="6C738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505" w:type="dxa"/>
            <w:vAlign w:val="center"/>
          </w:tcPr>
          <w:p w14:paraId="2B17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</w:p>
        </w:tc>
        <w:tc>
          <w:tcPr>
            <w:tcW w:w="1635" w:type="dxa"/>
            <w:vAlign w:val="center"/>
          </w:tcPr>
          <w:p w14:paraId="251CF23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安全员</w:t>
            </w:r>
          </w:p>
        </w:tc>
        <w:tc>
          <w:tcPr>
            <w:tcW w:w="1500" w:type="dxa"/>
            <w:vAlign w:val="center"/>
          </w:tcPr>
          <w:p w14:paraId="3A5CCFF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周霞</w:t>
            </w:r>
          </w:p>
        </w:tc>
        <w:tc>
          <w:tcPr>
            <w:tcW w:w="2111" w:type="dxa"/>
            <w:vAlign w:val="center"/>
          </w:tcPr>
          <w:p w14:paraId="02D33F7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4312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3628</w:t>
            </w:r>
          </w:p>
        </w:tc>
        <w:tc>
          <w:tcPr>
            <w:tcW w:w="2029" w:type="dxa"/>
            <w:vAlign w:val="center"/>
          </w:tcPr>
          <w:p w14:paraId="123ADD9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湘建安C3（2021）0009569</w:t>
            </w:r>
          </w:p>
        </w:tc>
      </w:tr>
      <w:tr w14:paraId="2F716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505" w:type="dxa"/>
            <w:vAlign w:val="center"/>
          </w:tcPr>
          <w:p w14:paraId="22E21A6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</w:p>
        </w:tc>
        <w:tc>
          <w:tcPr>
            <w:tcW w:w="1635" w:type="dxa"/>
            <w:vAlign w:val="center"/>
          </w:tcPr>
          <w:p w14:paraId="4CED787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质量员</w:t>
            </w:r>
          </w:p>
        </w:tc>
        <w:tc>
          <w:tcPr>
            <w:tcW w:w="1500" w:type="dxa"/>
            <w:vAlign w:val="center"/>
          </w:tcPr>
          <w:p w14:paraId="104D775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李玉</w:t>
            </w:r>
          </w:p>
        </w:tc>
        <w:tc>
          <w:tcPr>
            <w:tcW w:w="2111" w:type="dxa"/>
            <w:vAlign w:val="center"/>
          </w:tcPr>
          <w:p w14:paraId="1CAD399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4325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7727</w:t>
            </w:r>
          </w:p>
        </w:tc>
        <w:tc>
          <w:tcPr>
            <w:tcW w:w="2029" w:type="dxa"/>
            <w:vAlign w:val="center"/>
          </w:tcPr>
          <w:p w14:paraId="0701538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0432110600013000278</w:t>
            </w:r>
          </w:p>
        </w:tc>
      </w:tr>
      <w:tr w14:paraId="0E763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0BC5B03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</w:p>
        </w:tc>
        <w:tc>
          <w:tcPr>
            <w:tcW w:w="1635" w:type="dxa"/>
            <w:vAlign w:val="center"/>
          </w:tcPr>
          <w:p w14:paraId="58CC1F5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施工员</w:t>
            </w:r>
          </w:p>
        </w:tc>
        <w:tc>
          <w:tcPr>
            <w:tcW w:w="1500" w:type="dxa"/>
            <w:vAlign w:val="center"/>
          </w:tcPr>
          <w:p w14:paraId="1D0AD11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吴声元</w:t>
            </w:r>
          </w:p>
        </w:tc>
        <w:tc>
          <w:tcPr>
            <w:tcW w:w="2111" w:type="dxa"/>
            <w:vAlign w:val="center"/>
          </w:tcPr>
          <w:p w14:paraId="3417911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4330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bookmarkStart w:id="0" w:name="_GoBack"/>
            <w:bookmarkEnd w:id="0"/>
            <w:r>
              <w:rPr>
                <w:rFonts w:hint="eastAsia" w:ascii="仿宋_GB2312" w:eastAsia="仿宋_GB2312"/>
                <w:szCs w:val="21"/>
              </w:rPr>
              <w:t>3821</w:t>
            </w:r>
          </w:p>
        </w:tc>
        <w:tc>
          <w:tcPr>
            <w:tcW w:w="2029" w:type="dxa"/>
            <w:vAlign w:val="center"/>
          </w:tcPr>
          <w:p w14:paraId="4165747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0432010100017000359</w:t>
            </w:r>
          </w:p>
        </w:tc>
      </w:tr>
      <w:tr w14:paraId="57CF4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173FB76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</w:p>
        </w:tc>
        <w:tc>
          <w:tcPr>
            <w:tcW w:w="1635" w:type="dxa"/>
            <w:vAlign w:val="center"/>
          </w:tcPr>
          <w:p w14:paraId="61957654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工程总承包项目负责人</w:t>
            </w:r>
          </w:p>
        </w:tc>
        <w:tc>
          <w:tcPr>
            <w:tcW w:w="1500" w:type="dxa"/>
            <w:vAlign w:val="center"/>
          </w:tcPr>
          <w:p w14:paraId="4EBCA1A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梁群</w:t>
            </w:r>
          </w:p>
        </w:tc>
        <w:tc>
          <w:tcPr>
            <w:tcW w:w="2111" w:type="dxa"/>
            <w:vAlign w:val="center"/>
          </w:tcPr>
          <w:p w14:paraId="100DAB5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4330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0010</w:t>
            </w:r>
          </w:p>
        </w:tc>
        <w:tc>
          <w:tcPr>
            <w:tcW w:w="2029" w:type="dxa"/>
            <w:vAlign w:val="center"/>
          </w:tcPr>
          <w:p w14:paraId="1B4A628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湘 243161757380</w:t>
            </w:r>
          </w:p>
        </w:tc>
      </w:tr>
      <w:tr w14:paraId="50CAC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227243F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中林智建控股集团有限公司</w:t>
            </w:r>
          </w:p>
        </w:tc>
        <w:tc>
          <w:tcPr>
            <w:tcW w:w="1635" w:type="dxa"/>
            <w:vAlign w:val="center"/>
          </w:tcPr>
          <w:p w14:paraId="38EFF5E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总监理工程师</w:t>
            </w:r>
          </w:p>
        </w:tc>
        <w:tc>
          <w:tcPr>
            <w:tcW w:w="1500" w:type="dxa"/>
            <w:vAlign w:val="center"/>
          </w:tcPr>
          <w:p w14:paraId="27F9A2D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陈勇</w:t>
            </w:r>
          </w:p>
        </w:tc>
        <w:tc>
          <w:tcPr>
            <w:tcW w:w="2111" w:type="dxa"/>
            <w:vAlign w:val="center"/>
          </w:tcPr>
          <w:p w14:paraId="55D14F1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4330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0432</w:t>
            </w:r>
          </w:p>
        </w:tc>
        <w:tc>
          <w:tcPr>
            <w:tcW w:w="2029" w:type="dxa"/>
            <w:vAlign w:val="center"/>
          </w:tcPr>
          <w:p w14:paraId="184E1E9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44040650</w:t>
            </w:r>
          </w:p>
        </w:tc>
      </w:tr>
      <w:tr w14:paraId="41FD2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5C17E57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中林智建控股集团有限公司</w:t>
            </w:r>
          </w:p>
        </w:tc>
        <w:tc>
          <w:tcPr>
            <w:tcW w:w="1635" w:type="dxa"/>
            <w:vAlign w:val="center"/>
          </w:tcPr>
          <w:p w14:paraId="2888C3F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监理员</w:t>
            </w:r>
          </w:p>
        </w:tc>
        <w:tc>
          <w:tcPr>
            <w:tcW w:w="1500" w:type="dxa"/>
            <w:vAlign w:val="center"/>
          </w:tcPr>
          <w:p w14:paraId="7E92F53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宋成浩</w:t>
            </w:r>
          </w:p>
        </w:tc>
        <w:tc>
          <w:tcPr>
            <w:tcW w:w="2111" w:type="dxa"/>
            <w:vAlign w:val="center"/>
          </w:tcPr>
          <w:p w14:paraId="390BE76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4312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0815</w:t>
            </w:r>
          </w:p>
        </w:tc>
        <w:tc>
          <w:tcPr>
            <w:tcW w:w="2029" w:type="dxa"/>
            <w:vAlign w:val="center"/>
          </w:tcPr>
          <w:p w14:paraId="3B9B56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XY22-E0049</w:t>
            </w:r>
          </w:p>
        </w:tc>
      </w:tr>
      <w:tr w14:paraId="7D174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5E280FA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中林智建控股集团有限公司</w:t>
            </w:r>
          </w:p>
        </w:tc>
        <w:tc>
          <w:tcPr>
            <w:tcW w:w="1635" w:type="dxa"/>
            <w:vAlign w:val="center"/>
          </w:tcPr>
          <w:p w14:paraId="1DCED6B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监理工程师</w:t>
            </w:r>
          </w:p>
        </w:tc>
        <w:tc>
          <w:tcPr>
            <w:tcW w:w="1500" w:type="dxa"/>
            <w:vAlign w:val="center"/>
          </w:tcPr>
          <w:p w14:paraId="23E2E4F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鲁芳</w:t>
            </w:r>
          </w:p>
        </w:tc>
        <w:tc>
          <w:tcPr>
            <w:tcW w:w="2111" w:type="dxa"/>
            <w:vAlign w:val="center"/>
          </w:tcPr>
          <w:p w14:paraId="02A6C08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4307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3263</w:t>
            </w:r>
          </w:p>
        </w:tc>
        <w:tc>
          <w:tcPr>
            <w:tcW w:w="2029" w:type="dxa"/>
            <w:vAlign w:val="center"/>
          </w:tcPr>
          <w:p w14:paraId="5FA7455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XS22-A0475</w:t>
            </w:r>
          </w:p>
        </w:tc>
      </w:tr>
      <w:tr w14:paraId="0A5DF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1A598DA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vAlign w:val="center"/>
          </w:tcPr>
          <w:p w14:paraId="548E398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50E0140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3BDF3F5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29" w:type="dxa"/>
            <w:vAlign w:val="center"/>
          </w:tcPr>
          <w:p w14:paraId="75830C0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7D3D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514B02E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vAlign w:val="center"/>
          </w:tcPr>
          <w:p w14:paraId="044B86D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5E9B8E1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46435D4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29" w:type="dxa"/>
            <w:vAlign w:val="center"/>
          </w:tcPr>
          <w:p w14:paraId="6CC6B6C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0EC0C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04D6B23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vAlign w:val="center"/>
          </w:tcPr>
          <w:p w14:paraId="5F11CC8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721E428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4F98E01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29" w:type="dxa"/>
            <w:vAlign w:val="center"/>
          </w:tcPr>
          <w:p w14:paraId="3A134DE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963B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77D7DB23">
            <w:pPr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vAlign w:val="center"/>
          </w:tcPr>
          <w:p w14:paraId="7BDBF55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2CE6320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5C61162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29" w:type="dxa"/>
            <w:vAlign w:val="center"/>
          </w:tcPr>
          <w:p w14:paraId="5979C4A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14:paraId="540695BB">
      <w:pPr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footerReference r:id="rId3" w:type="default"/>
      <w:pgSz w:w="11850" w:h="16783"/>
      <w:pgMar w:top="1440" w:right="1080" w:bottom="1440" w:left="1080" w:header="851" w:footer="992" w:gutter="0"/>
      <w:pgNumType w:fmt="decimal"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Ya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040B3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E3C46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FE3C46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zMDc4YWVjZjQxMzBkODdlOTY5MGZkYTM2ZjZmMGUifQ=="/>
  </w:docVars>
  <w:rsids>
    <w:rsidRoot w:val="00583006"/>
    <w:rsid w:val="001A21E9"/>
    <w:rsid w:val="001A7A26"/>
    <w:rsid w:val="0036688D"/>
    <w:rsid w:val="003E30D5"/>
    <w:rsid w:val="005358EE"/>
    <w:rsid w:val="00583006"/>
    <w:rsid w:val="00631D04"/>
    <w:rsid w:val="006D6F3B"/>
    <w:rsid w:val="0074694C"/>
    <w:rsid w:val="00AC13A2"/>
    <w:rsid w:val="00AE4783"/>
    <w:rsid w:val="00B26903"/>
    <w:rsid w:val="00BC5032"/>
    <w:rsid w:val="00BE323D"/>
    <w:rsid w:val="00C853A9"/>
    <w:rsid w:val="00DB0371"/>
    <w:rsid w:val="00E45F29"/>
    <w:rsid w:val="00E62999"/>
    <w:rsid w:val="00F120F6"/>
    <w:rsid w:val="030A60BC"/>
    <w:rsid w:val="0353613C"/>
    <w:rsid w:val="037B2837"/>
    <w:rsid w:val="05491587"/>
    <w:rsid w:val="05D156E5"/>
    <w:rsid w:val="069942F4"/>
    <w:rsid w:val="06E22AC1"/>
    <w:rsid w:val="08C64978"/>
    <w:rsid w:val="08DB4E6F"/>
    <w:rsid w:val="097B18DB"/>
    <w:rsid w:val="09DF61E6"/>
    <w:rsid w:val="0A5348F1"/>
    <w:rsid w:val="0A9C23F4"/>
    <w:rsid w:val="0AF13D75"/>
    <w:rsid w:val="0B642D7C"/>
    <w:rsid w:val="0BC91D8C"/>
    <w:rsid w:val="0C60325E"/>
    <w:rsid w:val="0D494B71"/>
    <w:rsid w:val="0DEC60E6"/>
    <w:rsid w:val="0E1A1A2B"/>
    <w:rsid w:val="0EE26E52"/>
    <w:rsid w:val="0EF22179"/>
    <w:rsid w:val="0F421593"/>
    <w:rsid w:val="0FEB1C2B"/>
    <w:rsid w:val="108A44AF"/>
    <w:rsid w:val="11FE318E"/>
    <w:rsid w:val="12191D3F"/>
    <w:rsid w:val="12220C13"/>
    <w:rsid w:val="12F5053F"/>
    <w:rsid w:val="151B0445"/>
    <w:rsid w:val="16F07747"/>
    <w:rsid w:val="17542220"/>
    <w:rsid w:val="17597011"/>
    <w:rsid w:val="17B4350B"/>
    <w:rsid w:val="19754D4B"/>
    <w:rsid w:val="19F03997"/>
    <w:rsid w:val="1A006AD6"/>
    <w:rsid w:val="1AFB6D70"/>
    <w:rsid w:val="1B261D69"/>
    <w:rsid w:val="1BE711CE"/>
    <w:rsid w:val="1C9F4802"/>
    <w:rsid w:val="1D497F91"/>
    <w:rsid w:val="1EBD29E4"/>
    <w:rsid w:val="20753060"/>
    <w:rsid w:val="208A4B48"/>
    <w:rsid w:val="210F3652"/>
    <w:rsid w:val="22495F11"/>
    <w:rsid w:val="24864C40"/>
    <w:rsid w:val="252D3F30"/>
    <w:rsid w:val="25C14C11"/>
    <w:rsid w:val="26B81240"/>
    <w:rsid w:val="27D03F44"/>
    <w:rsid w:val="29791BFE"/>
    <w:rsid w:val="29AD2131"/>
    <w:rsid w:val="2AF840F2"/>
    <w:rsid w:val="2B68341E"/>
    <w:rsid w:val="2C116483"/>
    <w:rsid w:val="2C1205BC"/>
    <w:rsid w:val="2DC175F7"/>
    <w:rsid w:val="2DD105E3"/>
    <w:rsid w:val="2ECE6548"/>
    <w:rsid w:val="302942EA"/>
    <w:rsid w:val="30BE0A65"/>
    <w:rsid w:val="30E25FE5"/>
    <w:rsid w:val="31951E40"/>
    <w:rsid w:val="31A72989"/>
    <w:rsid w:val="321A29D7"/>
    <w:rsid w:val="33EC6C44"/>
    <w:rsid w:val="350C48A6"/>
    <w:rsid w:val="352A14C9"/>
    <w:rsid w:val="352A2C12"/>
    <w:rsid w:val="35E17C48"/>
    <w:rsid w:val="36FC4DFB"/>
    <w:rsid w:val="378E4AC6"/>
    <w:rsid w:val="37985064"/>
    <w:rsid w:val="37BB60AB"/>
    <w:rsid w:val="381A23E0"/>
    <w:rsid w:val="38E52E0C"/>
    <w:rsid w:val="392221EF"/>
    <w:rsid w:val="3A7D3E63"/>
    <w:rsid w:val="3ACE2236"/>
    <w:rsid w:val="3B7A274D"/>
    <w:rsid w:val="3B8B39FB"/>
    <w:rsid w:val="3C241484"/>
    <w:rsid w:val="3D48288E"/>
    <w:rsid w:val="3DA24025"/>
    <w:rsid w:val="3EB92117"/>
    <w:rsid w:val="41507CC3"/>
    <w:rsid w:val="42922600"/>
    <w:rsid w:val="43670FED"/>
    <w:rsid w:val="43A639BF"/>
    <w:rsid w:val="44842D24"/>
    <w:rsid w:val="44946348"/>
    <w:rsid w:val="449C24C8"/>
    <w:rsid w:val="45685969"/>
    <w:rsid w:val="46513EC9"/>
    <w:rsid w:val="46F93588"/>
    <w:rsid w:val="47BF6EED"/>
    <w:rsid w:val="486F344F"/>
    <w:rsid w:val="4B2802C5"/>
    <w:rsid w:val="4B6D2A61"/>
    <w:rsid w:val="4BA0203C"/>
    <w:rsid w:val="4CAA3CF8"/>
    <w:rsid w:val="4D3D2346"/>
    <w:rsid w:val="4F5A0990"/>
    <w:rsid w:val="4FA30A92"/>
    <w:rsid w:val="501A67CF"/>
    <w:rsid w:val="506C382D"/>
    <w:rsid w:val="508D77CD"/>
    <w:rsid w:val="5093139C"/>
    <w:rsid w:val="51461D7F"/>
    <w:rsid w:val="51F815DA"/>
    <w:rsid w:val="525B7BAC"/>
    <w:rsid w:val="53163DF6"/>
    <w:rsid w:val="541428F9"/>
    <w:rsid w:val="54556CA1"/>
    <w:rsid w:val="5491407B"/>
    <w:rsid w:val="550B30A9"/>
    <w:rsid w:val="55DF3795"/>
    <w:rsid w:val="5629235F"/>
    <w:rsid w:val="564231BA"/>
    <w:rsid w:val="565D2BD9"/>
    <w:rsid w:val="56F803BC"/>
    <w:rsid w:val="577F434E"/>
    <w:rsid w:val="57F02930"/>
    <w:rsid w:val="58006EC2"/>
    <w:rsid w:val="588A3843"/>
    <w:rsid w:val="58A34F54"/>
    <w:rsid w:val="58BD0FFE"/>
    <w:rsid w:val="58C73C61"/>
    <w:rsid w:val="596651C8"/>
    <w:rsid w:val="597A65DB"/>
    <w:rsid w:val="59B032D6"/>
    <w:rsid w:val="59C24A11"/>
    <w:rsid w:val="59DD0AF0"/>
    <w:rsid w:val="59E8478C"/>
    <w:rsid w:val="5A733315"/>
    <w:rsid w:val="5A9518F9"/>
    <w:rsid w:val="5B78736C"/>
    <w:rsid w:val="5DB17780"/>
    <w:rsid w:val="5E211941"/>
    <w:rsid w:val="5E684F6B"/>
    <w:rsid w:val="608A5EC3"/>
    <w:rsid w:val="60F55209"/>
    <w:rsid w:val="63540195"/>
    <w:rsid w:val="63D05C70"/>
    <w:rsid w:val="65E479CD"/>
    <w:rsid w:val="672F342E"/>
    <w:rsid w:val="679C03B4"/>
    <w:rsid w:val="692912D3"/>
    <w:rsid w:val="69AC1EA9"/>
    <w:rsid w:val="69F85C4B"/>
    <w:rsid w:val="6C4A01BC"/>
    <w:rsid w:val="6CEF1A13"/>
    <w:rsid w:val="6D6079A2"/>
    <w:rsid w:val="6F591743"/>
    <w:rsid w:val="6FEA3C0E"/>
    <w:rsid w:val="701E314D"/>
    <w:rsid w:val="71005B1E"/>
    <w:rsid w:val="719C7795"/>
    <w:rsid w:val="72BF7592"/>
    <w:rsid w:val="73CA63D6"/>
    <w:rsid w:val="74C548C0"/>
    <w:rsid w:val="755B7F3E"/>
    <w:rsid w:val="759B28FB"/>
    <w:rsid w:val="76617B77"/>
    <w:rsid w:val="76C46A80"/>
    <w:rsid w:val="78C92683"/>
    <w:rsid w:val="79E955B1"/>
    <w:rsid w:val="7A6E0B64"/>
    <w:rsid w:val="7A8D1B22"/>
    <w:rsid w:val="7B852AA4"/>
    <w:rsid w:val="7BFA6A9A"/>
    <w:rsid w:val="7D826E94"/>
    <w:rsid w:val="7E0129BF"/>
    <w:rsid w:val="7E206A24"/>
    <w:rsid w:val="7E774687"/>
    <w:rsid w:val="7EB919F5"/>
    <w:rsid w:val="7F7D21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333333"/>
      <w:u w:val="none"/>
    </w:rPr>
  </w:style>
  <w:style w:type="character" w:styleId="10">
    <w:name w:val="HTML Definition"/>
    <w:basedOn w:val="7"/>
    <w:semiHidden/>
    <w:unhideWhenUsed/>
    <w:qFormat/>
    <w:uiPriority w:val="99"/>
    <w:rPr>
      <w:i/>
      <w:iCs/>
    </w:rPr>
  </w:style>
  <w:style w:type="character" w:styleId="11">
    <w:name w:val="Hyperlink"/>
    <w:basedOn w:val="7"/>
    <w:semiHidden/>
    <w:unhideWhenUsed/>
    <w:qFormat/>
    <w:uiPriority w:val="99"/>
    <w:rPr>
      <w:color w:val="333333"/>
      <w:u w:val="none"/>
    </w:rPr>
  </w:style>
  <w:style w:type="character" w:styleId="12">
    <w:name w:val="HTML Code"/>
    <w:basedOn w:val="7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3">
    <w:name w:val="HTML Keyboard"/>
    <w:basedOn w:val="7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4">
    <w:name w:val="HTML Sample"/>
    <w:basedOn w:val="7"/>
    <w:semiHidden/>
    <w:unhideWhenUsed/>
    <w:qFormat/>
    <w:uiPriority w:val="99"/>
    <w:rPr>
      <w:rFonts w:ascii="Consolas" w:hAnsi="Consolas" w:eastAsia="Consolas" w:cs="Consolas"/>
      <w:sz w:val="21"/>
      <w:szCs w:val="21"/>
    </w:rPr>
  </w:style>
  <w:style w:type="character" w:customStyle="1" w:styleId="15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7"/>
    <w:link w:val="2"/>
    <w:semiHidden/>
    <w:qFormat/>
    <w:uiPriority w:val="99"/>
    <w:rPr>
      <w:sz w:val="18"/>
      <w:szCs w:val="18"/>
    </w:rPr>
  </w:style>
  <w:style w:type="character" w:customStyle="1" w:styleId="17">
    <w:name w:val="hover16"/>
    <w:basedOn w:val="7"/>
    <w:qFormat/>
    <w:uiPriority w:val="0"/>
    <w:rPr>
      <w:color w:val="2299EE"/>
    </w:rPr>
  </w:style>
  <w:style w:type="character" w:customStyle="1" w:styleId="18">
    <w:name w:val="hover17"/>
    <w:basedOn w:val="7"/>
    <w:qFormat/>
    <w:uiPriority w:val="0"/>
    <w:rPr>
      <w:color w:val="FFFFFF"/>
    </w:rPr>
  </w:style>
  <w:style w:type="character" w:customStyle="1" w:styleId="19">
    <w:name w:val="hover18"/>
    <w:basedOn w:val="7"/>
    <w:qFormat/>
    <w:uiPriority w:val="0"/>
    <w:rPr>
      <w:color w:val="2299EE"/>
    </w:rPr>
  </w:style>
  <w:style w:type="character" w:customStyle="1" w:styleId="20">
    <w:name w:val="layui-laypage-curr"/>
    <w:basedOn w:val="7"/>
    <w:qFormat/>
    <w:uiPriority w:val="0"/>
  </w:style>
  <w:style w:type="character" w:customStyle="1" w:styleId="21">
    <w:name w:val="layui-layer-tabnow"/>
    <w:basedOn w:val="7"/>
    <w:qFormat/>
    <w:uiPriority w:val="0"/>
    <w:rPr>
      <w:bdr w:val="single" w:color="CCCCCC" w:sz="4" w:space="0"/>
      <w:shd w:val="clear" w:fill="FFFFFF"/>
    </w:rPr>
  </w:style>
  <w:style w:type="character" w:customStyle="1" w:styleId="22">
    <w:name w:val="first-child"/>
    <w:basedOn w:val="7"/>
    <w:qFormat/>
    <w:uiPriority w:val="0"/>
  </w:style>
  <w:style w:type="character" w:customStyle="1" w:styleId="23">
    <w:name w:val="hover14"/>
    <w:basedOn w:val="7"/>
    <w:qFormat/>
    <w:uiPriority w:val="0"/>
    <w:rPr>
      <w:color w:val="2299EE"/>
    </w:rPr>
  </w:style>
  <w:style w:type="character" w:customStyle="1" w:styleId="24">
    <w:name w:val="hover15"/>
    <w:basedOn w:val="7"/>
    <w:qFormat/>
    <w:uiPriority w:val="0"/>
    <w:rPr>
      <w:color w:val="2299EE"/>
    </w:rPr>
  </w:style>
  <w:style w:type="character" w:customStyle="1" w:styleId="25">
    <w:name w:val="hover"/>
    <w:basedOn w:val="7"/>
    <w:qFormat/>
    <w:uiPriority w:val="0"/>
    <w:rPr>
      <w:color w:val="FFFFFF"/>
    </w:rPr>
  </w:style>
  <w:style w:type="character" w:customStyle="1" w:styleId="26">
    <w:name w:val="hover1"/>
    <w:basedOn w:val="7"/>
    <w:qFormat/>
    <w:uiPriority w:val="0"/>
    <w:rPr>
      <w:color w:val="2299EE"/>
    </w:rPr>
  </w:style>
  <w:style w:type="character" w:customStyle="1" w:styleId="27">
    <w:name w:val="hover2"/>
    <w:basedOn w:val="7"/>
    <w:qFormat/>
    <w:uiPriority w:val="0"/>
    <w:rPr>
      <w:color w:val="2299E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2290</Words>
  <Characters>3231</Characters>
  <Lines>14</Lines>
  <Paragraphs>4</Paragraphs>
  <TotalTime>1</TotalTime>
  <ScaleCrop>false</ScaleCrop>
  <LinksUpToDate>false</LinksUpToDate>
  <CharactersWithSpaces>3274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2022-06-01T09:24:00Z</dcterms:created>
  <dc:creator>曾玮 192.168.6.230</dc:creator>
  <cp:lastModifiedBy>顾远</cp:lastModifiedBy>
  <cp:lastPrinted>2026-07-21T02:23:00Z</cp:lastPrinted>
  <dcterms:modified xsi:type="dcterms:W3CDTF">2026-07-22T08:18:23Z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75368FB6C915409AA5240389DD4062AD_13</vt:lpwstr>
  </property>
  <property fmtid="{D5CDD505-2E9C-101B-9397-08002B2CF9AE}" pid="4" name="KSOTemplateDocerSaveRecord">
    <vt:lpwstr>eyJoZGlkIjoiZTg3MWU4N2I4NTZmMDg3ZGE0MzZhNTBhMmZkMTFkMWUiLCJ1c2VySWQiOiIxMDIzOTMzNTUwIn0=</vt:lpwstr>
  </property>
</Properties>
</file>